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74DA0E4E" w:rsidR="00763A69" w:rsidRDefault="00310A5D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LSCMMG and </w:t>
      </w:r>
      <w:r w:rsidR="00CC53B8" w:rsidRPr="0F6F4467">
        <w:rPr>
          <w:b/>
          <w:bCs/>
          <w:sz w:val="24"/>
          <w:szCs w:val="24"/>
        </w:rPr>
        <w:t xml:space="preserve">LSC </w:t>
      </w:r>
      <w:proofErr w:type="spellStart"/>
      <w:r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Pr="0F6F4467">
        <w:rPr>
          <w:b/>
          <w:bCs/>
          <w:sz w:val="24"/>
          <w:szCs w:val="24"/>
        </w:rPr>
        <w:t>ormulary</w:t>
      </w:r>
      <w:proofErr w:type="spellEnd"/>
      <w:r w:rsidRPr="0F6F4467">
        <w:rPr>
          <w:b/>
          <w:bCs/>
          <w:sz w:val="24"/>
          <w:szCs w:val="24"/>
        </w:rPr>
        <w:t xml:space="preserve"> websites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71C3BEA2" w14:textId="77777777" w:rsidR="00BD05F0" w:rsidRDefault="00BD05F0" w:rsidP="002D4098">
      <w:pPr>
        <w:rPr>
          <w:sz w:val="16"/>
          <w:szCs w:val="16"/>
        </w:rPr>
      </w:pPr>
    </w:p>
    <w:p w14:paraId="6B0AABBE" w14:textId="42F07E79" w:rsidR="000901C1" w:rsidRDefault="000901C1" w:rsidP="002D4098">
      <w:pPr>
        <w:rPr>
          <w:sz w:val="16"/>
          <w:szCs w:val="16"/>
        </w:rPr>
      </w:pPr>
    </w:p>
    <w:p w14:paraId="7F07D06A" w14:textId="6032336B" w:rsidR="00D96E0D" w:rsidRDefault="00D96E0D" w:rsidP="00D96E0D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0D13AB0" w14:textId="46B9BBD5" w:rsidR="00D96E0D" w:rsidRPr="000501EE" w:rsidRDefault="00D96E0D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0501EE">
        <w:rPr>
          <w:sz w:val="24"/>
          <w:szCs w:val="24"/>
        </w:rPr>
        <w:t>14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0501EE">
        <w:rPr>
          <w:sz w:val="24"/>
          <w:szCs w:val="24"/>
        </w:rPr>
        <w:t>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0501E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166" w:type="dxa"/>
        <w:tblLook w:val="04A0" w:firstRow="1" w:lastRow="0" w:firstColumn="1" w:lastColumn="0" w:noHBand="0" w:noVBand="1"/>
      </w:tblPr>
      <w:tblGrid>
        <w:gridCol w:w="3251"/>
        <w:gridCol w:w="2693"/>
        <w:gridCol w:w="1134"/>
        <w:gridCol w:w="3544"/>
        <w:gridCol w:w="3544"/>
      </w:tblGrid>
      <w:tr w:rsidR="008664A2" w:rsidRPr="006E77F1" w14:paraId="2EDBB4A9" w14:textId="77777777" w:rsidTr="00733D59">
        <w:trPr>
          <w:trHeight w:val="56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90C66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175100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8B5E12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A48FB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0E35A625" w14:textId="77777777" w:rsidR="00733D59" w:rsidRDefault="00733D59" w:rsidP="00733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C3B1B2A" w14:textId="615ED59C" w:rsidR="008664A2" w:rsidRPr="006E77F1" w:rsidRDefault="008664A2" w:rsidP="00B036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664A2" w:rsidRPr="008664A2" w14:paraId="1B61D01F" w14:textId="79ABD93B" w:rsidTr="00733D5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F16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094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D57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CBD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A60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6761CF1" w14:textId="3310CAFB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070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Rivaroxaban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B81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EE1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014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7DC3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4AA7A12E" w14:textId="6CE4A16F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381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Dabigatran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E14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543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B848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13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AD54715" w14:textId="30029AB0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4AD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Lenzetto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spray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6C78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C94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76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5122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0D08B1EB" w14:textId="0C3C692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F37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Daridorexant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C88A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Treatment of </w:t>
            </w:r>
            <w:proofErr w:type="gram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long term</w:t>
            </w:r>
            <w:proofErr w:type="gram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insomnia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1F0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22A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64F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C0424EA" w14:textId="181E2A08" w:rsidTr="00CE4A2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2AA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Ascorbic acid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684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Scurvy and non-scurvy indications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CE8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B72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35B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715DE842" w14:textId="12CB599C" w:rsidTr="00CE4A2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055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Tirzepatide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B16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primary care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969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B32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74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0912913" w14:textId="2F13982A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12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5E6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700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BED7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51D4CE33" w14:textId="466733D6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7EA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Pegvisomant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blueteq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310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Acromegaly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65A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AE6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669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EF47CF8" w14:textId="6DFCCE74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6A3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Primidone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C6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Tremor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F8E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8C6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9197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58EB52" w14:textId="2ADD6BA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091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Progesterone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micronised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Utrogestan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98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DE7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C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 (Netformulary and LSCMMG)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86A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456F65" w14:textId="7D6F687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50B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C24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7F1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E9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4C1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25D106F3" w14:textId="3E593474" w:rsidTr="008664A2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275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62B6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secondary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B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1C9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E2CC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234CB43" w14:textId="2F3D660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60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5F9B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9CC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655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AD9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CC7A96D" w14:textId="77777777" w:rsidR="000501EE" w:rsidRDefault="000501EE" w:rsidP="002D4098">
      <w:pPr>
        <w:rPr>
          <w:sz w:val="16"/>
          <w:szCs w:val="16"/>
        </w:rPr>
      </w:pPr>
    </w:p>
    <w:p w14:paraId="23BB6186" w14:textId="77777777" w:rsidR="000501EE" w:rsidRDefault="000501EE" w:rsidP="002D4098">
      <w:pPr>
        <w:rPr>
          <w:sz w:val="16"/>
          <w:szCs w:val="16"/>
        </w:rPr>
      </w:pPr>
    </w:p>
    <w:p w14:paraId="7A34C4E9" w14:textId="2299674C" w:rsidR="00D55A43" w:rsidRDefault="00D55A43" w:rsidP="00D55A4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5730C57" w14:textId="391C5C17" w:rsidR="00D55A43" w:rsidRDefault="00D55A43" w:rsidP="00D55A43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1F40E6">
        <w:rPr>
          <w:sz w:val="24"/>
          <w:szCs w:val="24"/>
        </w:rPr>
        <w:t>25</w:t>
      </w:r>
      <w:r w:rsidRPr="2063719E">
        <w:rPr>
          <w:sz w:val="24"/>
          <w:szCs w:val="24"/>
        </w:rPr>
        <w:t>.</w:t>
      </w:r>
      <w:r w:rsidR="001F40E6">
        <w:rPr>
          <w:sz w:val="24"/>
          <w:szCs w:val="24"/>
        </w:rPr>
        <w:t>01</w:t>
      </w:r>
      <w:r w:rsidRPr="2063719E">
        <w:rPr>
          <w:sz w:val="24"/>
          <w:szCs w:val="24"/>
        </w:rPr>
        <w:t>.2</w:t>
      </w:r>
      <w:r w:rsidR="001F40E6"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474469">
        <w:rPr>
          <w:sz w:val="24"/>
          <w:szCs w:val="24"/>
        </w:rPr>
        <w:t>13</w:t>
      </w:r>
      <w:r w:rsidRPr="2063719E">
        <w:rPr>
          <w:sz w:val="24"/>
          <w:szCs w:val="24"/>
        </w:rPr>
        <w:t>.0</w:t>
      </w:r>
      <w:r w:rsidR="001F40E6"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3251"/>
        <w:gridCol w:w="2599"/>
        <w:gridCol w:w="1134"/>
        <w:gridCol w:w="3584"/>
        <w:gridCol w:w="3881"/>
      </w:tblGrid>
      <w:tr w:rsidR="006E77F1" w:rsidRPr="006E77F1" w14:paraId="5226DB60" w14:textId="77777777" w:rsidTr="000501EE">
        <w:trPr>
          <w:trHeight w:val="56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981F13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ED16B5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8D12DE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19A4D2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ED4BB6B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E77F1" w:rsidRPr="006E77F1" w14:paraId="3D0436F2" w14:textId="77777777" w:rsidTr="00781A5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D4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Co-trimoxazole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EE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Vasculitis and lupus in patients receiving phosphamide or rituximab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EE5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44E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9796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E0AFD55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AE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 Rehydration Sachets /  tablets (ORH)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03C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Dehydration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D3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EA4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BE7E9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0B9062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929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E70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C8A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D72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74ED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8A18CF" w14:textId="77777777" w:rsidTr="0021643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6B1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Edoxaban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482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A30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16F5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896B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0BF3883" w14:textId="77777777" w:rsidTr="00216432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97A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Liraglutide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2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 / diabetes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D4D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80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5E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57A101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E97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preservative free eye drops DP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0E9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601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685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0842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536F2F" w14:textId="77777777" w:rsidTr="00781A57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8F5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6EF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Localanaesthesia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F7B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5DB6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DD3C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0F28D5EE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46E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Steroid injections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C3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EFB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ACBB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565C8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E92DB3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BCF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123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E62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510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7FE10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D639F1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098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C0F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Dermatophyte vs non-dermatophyte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52D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22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9A40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980120D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8B94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tablets and spray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desmomelts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E71E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Nocturnal enuresis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5D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81E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F3C7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D4F351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4EC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NICE CG189: Obesity: identification, assessment and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B16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CF4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E2C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E0381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792543C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Naltrexone-Bupropion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2EA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adults.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56B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DF2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CAC7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8045D2" w14:textId="77777777" w:rsidR="000F55BF" w:rsidRDefault="000F55BF" w:rsidP="002D4098">
      <w:pPr>
        <w:rPr>
          <w:sz w:val="16"/>
          <w:szCs w:val="16"/>
        </w:rPr>
      </w:pPr>
    </w:p>
    <w:p w14:paraId="63A315D1" w14:textId="77777777" w:rsidR="000F55BF" w:rsidRDefault="000F55BF" w:rsidP="002D4098">
      <w:pPr>
        <w:rPr>
          <w:sz w:val="16"/>
          <w:szCs w:val="16"/>
        </w:rPr>
      </w:pPr>
    </w:p>
    <w:p w14:paraId="5817EDAC" w14:textId="4AEDF535" w:rsidR="00E43B86" w:rsidRDefault="005B3CF2" w:rsidP="00E43B86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E43B86"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January</w:t>
      </w:r>
      <w:r w:rsidR="00E43B86" w:rsidRPr="1296A9FE">
        <w:rPr>
          <w:sz w:val="24"/>
          <w:szCs w:val="24"/>
        </w:rPr>
        <w:t xml:space="preserve"> 2</w:t>
      </w:r>
      <w:r w:rsidR="00D55A43">
        <w:rPr>
          <w:sz w:val="24"/>
          <w:szCs w:val="24"/>
        </w:rPr>
        <w:t>5</w:t>
      </w:r>
      <w:r w:rsidR="00E43B86" w:rsidRPr="1296A9FE">
        <w:rPr>
          <w:sz w:val="24"/>
          <w:szCs w:val="24"/>
        </w:rPr>
        <w:t>:</w:t>
      </w:r>
    </w:p>
    <w:p w14:paraId="2905B701" w14:textId="6A4EF148" w:rsidR="00E43B86" w:rsidRDefault="00E43B86" w:rsidP="00E43B8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8978F4" w:rsidRPr="2063719E">
        <w:rPr>
          <w:sz w:val="24"/>
          <w:szCs w:val="24"/>
        </w:rPr>
        <w:t>1</w:t>
      </w:r>
      <w:r w:rsidRPr="2063719E">
        <w:rPr>
          <w:sz w:val="24"/>
          <w:szCs w:val="24"/>
        </w:rPr>
        <w:t>9.1</w:t>
      </w:r>
      <w:r w:rsidR="008978F4" w:rsidRPr="2063719E">
        <w:rPr>
          <w:sz w:val="24"/>
          <w:szCs w:val="24"/>
        </w:rPr>
        <w:t>2</w:t>
      </w:r>
      <w:r w:rsidRPr="2063719E">
        <w:rPr>
          <w:sz w:val="24"/>
          <w:szCs w:val="24"/>
        </w:rPr>
        <w:t xml:space="preserve">.24 and </w:t>
      </w:r>
      <w:r w:rsidR="008978F4" w:rsidRPr="2063719E">
        <w:rPr>
          <w:sz w:val="24"/>
          <w:szCs w:val="24"/>
        </w:rPr>
        <w:t>24</w:t>
      </w:r>
      <w:r w:rsidRPr="2063719E">
        <w:rPr>
          <w:sz w:val="24"/>
          <w:szCs w:val="24"/>
        </w:rPr>
        <w:t>.</w:t>
      </w:r>
      <w:r w:rsidR="008978F4" w:rsidRPr="2063719E">
        <w:rPr>
          <w:sz w:val="24"/>
          <w:szCs w:val="24"/>
        </w:rPr>
        <w:t>0</w:t>
      </w:r>
      <w:r w:rsidRPr="2063719E">
        <w:rPr>
          <w:sz w:val="24"/>
          <w:szCs w:val="24"/>
        </w:rPr>
        <w:t>1.2</w:t>
      </w:r>
      <w:r w:rsidR="07CDF03F" w:rsidRPr="2063719E">
        <w:rPr>
          <w:sz w:val="24"/>
          <w:szCs w:val="24"/>
        </w:rPr>
        <w:t>5</w:t>
      </w:r>
      <w:r w:rsidRPr="2063719E">
        <w:rPr>
          <w:sz w:val="24"/>
          <w:szCs w:val="24"/>
        </w:rPr>
        <w:t>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931"/>
        <w:gridCol w:w="2472"/>
        <w:gridCol w:w="1301"/>
        <w:gridCol w:w="2876"/>
        <w:gridCol w:w="5011"/>
      </w:tblGrid>
      <w:tr w:rsidR="002F69C6" w14:paraId="59330D99" w14:textId="77777777" w:rsidTr="002F69C6">
        <w:trPr>
          <w:trHeight w:val="300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4A5AD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8B836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3DFBEF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F6EC0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C960B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8914C90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2F69C6" w:rsidRPr="00772577" w14:paraId="31ECA726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C7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injection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0F33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C0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AD4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E631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71278BF" w14:textId="77777777" w:rsidTr="00216432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35E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Medicines Application Form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AD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564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1E8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15CD1" w14:textId="4D55751A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https://www.lancsmmg.nhs.uk/about-us/downloads/forms/</w:t>
            </w:r>
          </w:p>
        </w:tc>
      </w:tr>
      <w:tr w:rsidR="002F69C6" w:rsidRPr="00772577" w14:paraId="36FD8912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765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Tadalafil PRN and daily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1F66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22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858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773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https://www.lancsmmg.nhs.uk/media/1970/ed-guideline-version-23.pdf</w:t>
            </w:r>
          </w:p>
        </w:tc>
      </w:tr>
      <w:tr w:rsidR="002F69C6" w:rsidRPr="00772577" w14:paraId="53A42E94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365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Paediatric formulary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16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BC8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814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11AF" w14:textId="7758436D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131F7" w:rsidRPr="006131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</w:t>
            </w:r>
          </w:p>
        </w:tc>
      </w:tr>
      <w:tr w:rsidR="002F69C6" w:rsidRPr="00772577" w14:paraId="4CFACDD6" w14:textId="77777777" w:rsidTr="00E86C69">
        <w:trPr>
          <w:trHeight w:val="144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D2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Puberty blockers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8F0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BD6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51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3B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https://www.lancsmmg.nhs.uk/media/1972/trans-male-gender-dysphoria-prescribing-information-sheet-dec24.pdf</w:t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https://www.lancsmmg.nhs.uk/media/1971/trans-female-gender-dysphoria-prescribing-information-sheet-dec24.pdf</w:t>
            </w:r>
          </w:p>
        </w:tc>
      </w:tr>
      <w:tr w:rsidR="002F69C6" w:rsidRPr="00772577" w14:paraId="2FA6D3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768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(Transdermal)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13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9F4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94D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0472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E80F1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32A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-expiry extension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DB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85D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A5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7B6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expiry dates updated on 7 documents</w:t>
            </w:r>
          </w:p>
        </w:tc>
      </w:tr>
      <w:tr w:rsidR="002F69C6" w:rsidRPr="00772577" w14:paraId="697DFC35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6D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Low Molecular Weight Heparins - Use in Primary care Best Practice Guideline *FOR USE IN PENNINE REGION ONLY*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E3E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 etc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83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9B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98CD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27A11C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7C1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Alprostadil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058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FCB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733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6A9B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7C07429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A9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Ropeginterferon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peginterferon alfa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50AC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myeloproliferative neoplasms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E9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34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9B18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79FD71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5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4F7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Pancreatic enzyme replacement therapy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342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0D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1F07C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5E55EE1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889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Subchapter wording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7C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Urinary incontinence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DF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23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059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4F947085" w14:textId="77777777" w:rsidTr="00216432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B33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Adalimumab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9C1F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F6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45B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AEF2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FBBF46" w14:textId="77777777" w:rsidTr="00216432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8C9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Topical HRT add- NICE NG 23 menopause guidelines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24E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586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5B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EAD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6CE68A2" w14:textId="77777777" w:rsidTr="00781A57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CEB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777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AA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2E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F453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35DE63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BDD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Evinacumab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69F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homozygous familial hypercholesterolaemia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53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DB1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472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C27D675" w14:textId="77777777" w:rsidTr="00E86C69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392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Crovalimab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B82E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FF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2B2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DE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46ACD00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0E5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Eplontersen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C0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hereditary transthyretin-related amyloidosis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A4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6CA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F335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326C6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76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Tiopronin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48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3C9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64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8332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A5A2A9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6A0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Fentanyl patches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E1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D1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8E4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FD92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74590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E8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044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24A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075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242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59602C0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700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ointment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8FF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9A7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E01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60747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6732CC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EB7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Nebivolol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491B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16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A4E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8063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28D61B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462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amber1?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414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 prophylaxis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50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AFC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0EFB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4DD6B4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C47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sotrovimab and tocilizumab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F05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C4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56A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C2ED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7920D61" w14:textId="77777777" w:rsidTr="00216432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2A71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Lancashire/LSCFT/Morecambe Bay Primary Care: NICE Summary of antimicrobial prescribing guidance - managing common infections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B05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EB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A4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61449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E5202AD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33F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Rimegepant - wording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EF3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Prevention/treatment of migraine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4FB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58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A5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19782A7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777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TA guidance now in effect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218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69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95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501D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Fibrillation: Pathway for the prevention of stroke and systemic embolism in AF 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Rezafungin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Capsaicin  cream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 xml:space="preserve">Guideline updated (and title to 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Latanoprost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Netarsudil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documents removed from LSCMMG and Netformulary: Primary Care Management of 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Links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 - 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(Netformulary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Budesonide / formoterol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Fobumix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Easyhaler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asthma /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copd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removed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</w:t>
            </w:r>
            <w:proofErr w:type="spellEnd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lastRenderedPageBreak/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F6F4467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F6F4467">
        <w:trPr>
          <w:trHeight w:val="63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F6F4467">
        <w:trPr>
          <w:trHeight w:val="69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A29C9">
        <w:trPr>
          <w:trHeight w:val="70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A29C9">
        <w:trPr>
          <w:trHeight w:val="68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F6F4467">
        <w:trPr>
          <w:trHeight w:val="71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F6F4467">
        <w:trPr>
          <w:trHeight w:val="6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F6F4467">
        <w:trPr>
          <w:trHeight w:val="4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F6F4467">
        <w:trPr>
          <w:trHeight w:val="55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F6F4467">
        <w:trPr>
          <w:trHeight w:val="27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FA3B8D">
        <w:trPr>
          <w:trHeight w:val="721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781A57">
        <w:trPr>
          <w:trHeight w:val="703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0781A57">
        <w:trPr>
          <w:trHeight w:val="55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F6F4467">
        <w:trPr>
          <w:trHeight w:val="86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F6F4467">
        <w:trPr>
          <w:trHeight w:val="62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F6F4467">
        <w:trPr>
          <w:trHeight w:val="4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F6F4467">
        <w:trPr>
          <w:trHeight w:val="82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F6F4467">
        <w:trPr>
          <w:trHeight w:val="55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F6F4467">
        <w:trPr>
          <w:trHeight w:val="56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FA3B8D">
        <w:trPr>
          <w:trHeight w:val="7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781A57">
        <w:trPr>
          <w:trHeight w:val="96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0781A57">
        <w:trPr>
          <w:trHeight w:val="69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F6F4467">
        <w:trPr>
          <w:trHeight w:val="70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F6F4467">
        <w:trPr>
          <w:trHeight w:val="6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</w:t>
            </w: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ravulizumab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F6F4467">
        <w:trPr>
          <w:trHeight w:val="57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F6F4467">
        <w:trPr>
          <w:trHeight w:val="6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A29C9">
        <w:trPr>
          <w:trHeight w:val="5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proofErr w:type="spellStart"/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  <w:proofErr w:type="spellEnd"/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A29C9">
        <w:trPr>
          <w:trHeight w:val="69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F6F4467">
        <w:trPr>
          <w:trHeight w:val="27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F6F4467">
        <w:trPr>
          <w:trHeight w:val="283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F6F4467">
        <w:trPr>
          <w:trHeight w:val="144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Vibegron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173E10">
        <w:trPr>
          <w:trHeight w:val="41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781A57">
        <w:trPr>
          <w:trHeight w:val="6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Colesevelam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proofErr w:type="spellStart"/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781A57">
        <w:trPr>
          <w:trHeight w:val="97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4460C9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4460C9">
        <w:trPr>
          <w:trHeight w:val="115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781A5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Solifenacin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/Tamsulosin (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Vesomni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Apomorphine 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Dacepton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781A57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A29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A29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lastRenderedPageBreak/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Imcivree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781A57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781A57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Carnoy’s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Hidrawear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774E3562" w14:textId="77777777" w:rsidR="00216432" w:rsidRDefault="00216432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A29C9">
        <w:trPr>
          <w:trHeight w:val="14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A29C9">
        <w:trPr>
          <w:trHeight w:val="9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A29C9">
        <w:trPr>
          <w:trHeight w:val="111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A29C9">
        <w:trPr>
          <w:trHeight w:val="144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A29C9">
        <w:trPr>
          <w:trHeight w:val="105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A29C9">
        <w:trPr>
          <w:trHeight w:val="9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added(LSCMMG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A29C9">
        <w:trPr>
          <w:trHeight w:val="71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A29C9">
        <w:trPr>
          <w:trHeight w:val="8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proofErr w:type="spellEnd"/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A29C9">
        <w:trPr>
          <w:trHeight w:val="82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A29C9">
        <w:trPr>
          <w:trHeight w:val="83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A29C9">
        <w:trPr>
          <w:trHeight w:val="144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A29C9">
        <w:trPr>
          <w:trHeight w:val="88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A29C9">
        <w:trPr>
          <w:trHeight w:val="96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A29C9">
        <w:trPr>
          <w:trHeight w:val="86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h.pylori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A29C9">
        <w:trPr>
          <w:trHeight w:val="6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A29C9">
        <w:trPr>
          <w:trHeight w:val="8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A29C9">
        <w:trPr>
          <w:trHeight w:val="98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A29C9">
        <w:trPr>
          <w:trHeight w:val="11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A29C9">
        <w:trPr>
          <w:trHeight w:val="212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A29C9">
        <w:trPr>
          <w:trHeight w:val="95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delamanid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pretomanid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A29C9">
        <w:trPr>
          <w:trHeight w:val="5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A29C9">
        <w:trPr>
          <w:trHeight w:val="70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A29C9">
        <w:trPr>
          <w:trHeight w:val="84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A29C9">
        <w:trPr>
          <w:trHeight w:val="72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Calvive</w:t>
            </w:r>
            <w:proofErr w:type="spellEnd"/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A29C9">
        <w:trPr>
          <w:trHeight w:val="67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A29C9">
        <w:trPr>
          <w:trHeight w:val="98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A29C9">
        <w:trPr>
          <w:trHeight w:val="71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A29C9">
        <w:trPr>
          <w:trHeight w:val="82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A29C9">
        <w:trPr>
          <w:trHeight w:val="112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5C4996">
        <w:trPr>
          <w:trHeight w:val="126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7E9E"/>
    <w:rsid w:val="0002409C"/>
    <w:rsid w:val="000269E9"/>
    <w:rsid w:val="000501EE"/>
    <w:rsid w:val="000901C1"/>
    <w:rsid w:val="000A1326"/>
    <w:rsid w:val="000F55BF"/>
    <w:rsid w:val="00104B65"/>
    <w:rsid w:val="001104CD"/>
    <w:rsid w:val="00116BD2"/>
    <w:rsid w:val="00145D80"/>
    <w:rsid w:val="00153E6B"/>
    <w:rsid w:val="00154507"/>
    <w:rsid w:val="00172BBE"/>
    <w:rsid w:val="00173E10"/>
    <w:rsid w:val="001A5A3F"/>
    <w:rsid w:val="001F40E6"/>
    <w:rsid w:val="001F7D85"/>
    <w:rsid w:val="00210816"/>
    <w:rsid w:val="00216432"/>
    <w:rsid w:val="00245B2C"/>
    <w:rsid w:val="00254806"/>
    <w:rsid w:val="00254A6A"/>
    <w:rsid w:val="00271515"/>
    <w:rsid w:val="00291D50"/>
    <w:rsid w:val="002D0E5D"/>
    <w:rsid w:val="002D4098"/>
    <w:rsid w:val="002E07ED"/>
    <w:rsid w:val="002F69C6"/>
    <w:rsid w:val="002F6C42"/>
    <w:rsid w:val="003019D5"/>
    <w:rsid w:val="00310A5D"/>
    <w:rsid w:val="00316AE6"/>
    <w:rsid w:val="00317EB1"/>
    <w:rsid w:val="00332574"/>
    <w:rsid w:val="00360319"/>
    <w:rsid w:val="0037750D"/>
    <w:rsid w:val="0039598A"/>
    <w:rsid w:val="003D24D8"/>
    <w:rsid w:val="003E318F"/>
    <w:rsid w:val="003E3E6D"/>
    <w:rsid w:val="003F18CF"/>
    <w:rsid w:val="00400DE7"/>
    <w:rsid w:val="004277CC"/>
    <w:rsid w:val="004460C9"/>
    <w:rsid w:val="0045362D"/>
    <w:rsid w:val="00457006"/>
    <w:rsid w:val="00474469"/>
    <w:rsid w:val="0048696A"/>
    <w:rsid w:val="00493E1D"/>
    <w:rsid w:val="004A5A1F"/>
    <w:rsid w:val="004B31F6"/>
    <w:rsid w:val="004C64AE"/>
    <w:rsid w:val="004E5875"/>
    <w:rsid w:val="00505E2D"/>
    <w:rsid w:val="00526D1E"/>
    <w:rsid w:val="00555A3B"/>
    <w:rsid w:val="00577219"/>
    <w:rsid w:val="005913F1"/>
    <w:rsid w:val="005B3CF2"/>
    <w:rsid w:val="005C4996"/>
    <w:rsid w:val="005D77F8"/>
    <w:rsid w:val="006131F7"/>
    <w:rsid w:val="006970D5"/>
    <w:rsid w:val="0069776F"/>
    <w:rsid w:val="006B291E"/>
    <w:rsid w:val="006B496A"/>
    <w:rsid w:val="006E77F1"/>
    <w:rsid w:val="006E78EA"/>
    <w:rsid w:val="0071650D"/>
    <w:rsid w:val="00733D59"/>
    <w:rsid w:val="00737BA4"/>
    <w:rsid w:val="0074331F"/>
    <w:rsid w:val="0075607C"/>
    <w:rsid w:val="00763A69"/>
    <w:rsid w:val="00772577"/>
    <w:rsid w:val="00781A57"/>
    <w:rsid w:val="00786C61"/>
    <w:rsid w:val="007C6459"/>
    <w:rsid w:val="007F7398"/>
    <w:rsid w:val="0085220F"/>
    <w:rsid w:val="008664A2"/>
    <w:rsid w:val="00887FD3"/>
    <w:rsid w:val="00892C33"/>
    <w:rsid w:val="00896B94"/>
    <w:rsid w:val="008978F4"/>
    <w:rsid w:val="008B0F84"/>
    <w:rsid w:val="008C4C50"/>
    <w:rsid w:val="008D2958"/>
    <w:rsid w:val="008F4402"/>
    <w:rsid w:val="00906364"/>
    <w:rsid w:val="00962032"/>
    <w:rsid w:val="00985BEB"/>
    <w:rsid w:val="0099763A"/>
    <w:rsid w:val="009A2366"/>
    <w:rsid w:val="009B34CE"/>
    <w:rsid w:val="00A15C41"/>
    <w:rsid w:val="00A20312"/>
    <w:rsid w:val="00A374C7"/>
    <w:rsid w:val="00A56076"/>
    <w:rsid w:val="00A62BD2"/>
    <w:rsid w:val="00A90604"/>
    <w:rsid w:val="00AB445D"/>
    <w:rsid w:val="00AC158B"/>
    <w:rsid w:val="00B0366A"/>
    <w:rsid w:val="00B1042A"/>
    <w:rsid w:val="00B133E4"/>
    <w:rsid w:val="00B80FB7"/>
    <w:rsid w:val="00B977BF"/>
    <w:rsid w:val="00BA1065"/>
    <w:rsid w:val="00BB431E"/>
    <w:rsid w:val="00BC0185"/>
    <w:rsid w:val="00BC2F06"/>
    <w:rsid w:val="00BD01EA"/>
    <w:rsid w:val="00BD05F0"/>
    <w:rsid w:val="00BE0072"/>
    <w:rsid w:val="00BF067A"/>
    <w:rsid w:val="00C0388F"/>
    <w:rsid w:val="00C441DE"/>
    <w:rsid w:val="00C9457B"/>
    <w:rsid w:val="00CA29C9"/>
    <w:rsid w:val="00CA66C7"/>
    <w:rsid w:val="00CB49AB"/>
    <w:rsid w:val="00CC53B8"/>
    <w:rsid w:val="00CE4A27"/>
    <w:rsid w:val="00D55A43"/>
    <w:rsid w:val="00D765AF"/>
    <w:rsid w:val="00D96E0D"/>
    <w:rsid w:val="00DA3DF3"/>
    <w:rsid w:val="00DB053C"/>
    <w:rsid w:val="00DD0936"/>
    <w:rsid w:val="00DD423F"/>
    <w:rsid w:val="00E0067B"/>
    <w:rsid w:val="00E337BD"/>
    <w:rsid w:val="00E33B2A"/>
    <w:rsid w:val="00E43B86"/>
    <w:rsid w:val="00E54468"/>
    <w:rsid w:val="00E817B5"/>
    <w:rsid w:val="00E86C69"/>
    <w:rsid w:val="00EC6C13"/>
    <w:rsid w:val="00EF4A7A"/>
    <w:rsid w:val="00F03EBD"/>
    <w:rsid w:val="00FA3B8D"/>
    <w:rsid w:val="00FC217F"/>
    <w:rsid w:val="00FF053A"/>
    <w:rsid w:val="02B96BCF"/>
    <w:rsid w:val="0460DD4B"/>
    <w:rsid w:val="07CDF03F"/>
    <w:rsid w:val="0F6F4467"/>
    <w:rsid w:val="1296A9FE"/>
    <w:rsid w:val="1F0E56A4"/>
    <w:rsid w:val="2063719E"/>
    <w:rsid w:val="24D1C29F"/>
    <w:rsid w:val="269DF1DF"/>
    <w:rsid w:val="2F29124A"/>
    <w:rsid w:val="2F95B807"/>
    <w:rsid w:val="3273D0B3"/>
    <w:rsid w:val="3A44E8AF"/>
    <w:rsid w:val="4A21901D"/>
    <w:rsid w:val="4A5A116C"/>
    <w:rsid w:val="54EEFFE1"/>
    <w:rsid w:val="5A397CD7"/>
    <w:rsid w:val="61387BCC"/>
    <w:rsid w:val="76E05127"/>
    <w:rsid w:val="79C7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7257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f9374-0d71-4a51-a9c5-198dd68970ed" xsi:nil="true"/>
    <lcf76f155ced4ddcb4097134ff3c332f xmlns="68f04dcd-1aad-4718-b4ef-cb5a94bb72b3">
      <Terms xmlns="http://schemas.microsoft.com/office/infopath/2007/PartnerControls"/>
    </lcf76f155ced4ddcb4097134ff3c332f>
    <_dlc_DocId xmlns="9ecf9374-0d71-4a51-a9c5-198dd68970ed">ZTN2ZK5Q2N6R-32785368-393513</_dlc_DocId>
    <_dlc_DocIdUrl xmlns="9ecf9374-0d71-4a51-a9c5-198dd68970ed">
      <Url>https://csucloudservices.sharepoint.com/teams/quality/medicine/_layouts/15/DocIdRedir.aspx?ID=ZTN2ZK5Q2N6R-32785368-393513</Url>
      <Description>ZTN2ZK5Q2N6R-32785368-393513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E6D00F20D946965D1CA7B34A90B7" ma:contentTypeVersion="607" ma:contentTypeDescription="Create a new document." ma:contentTypeScope="" ma:versionID="943d45c21eca57f6a03f8b41f16151d7">
  <xsd:schema xmlns:xsd="http://www.w3.org/2001/XMLSchema" xmlns:xs="http://www.w3.org/2001/XMLSchema" xmlns:p="http://schemas.microsoft.com/office/2006/metadata/properties" xmlns:ns2="9ecf9374-0d71-4a51-a9c5-198dd68970ed" xmlns:ns3="68f04dcd-1aad-4718-b4ef-cb5a94bb72b3" targetNamespace="http://schemas.microsoft.com/office/2006/metadata/properties" ma:root="true" ma:fieldsID="aecd4213beaa9431b20d16e4ee8eb5bf" ns2:_="" ns3:_="">
    <xsd:import namespace="9ecf9374-0d71-4a51-a9c5-198dd68970ed"/>
    <xsd:import namespace="68f04dcd-1aad-4718-b4ef-cb5a94bb7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9374-0d71-4a51-a9c5-198dd6897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483cc76-f4f0-4c37-93af-129e78472dae}" ma:internalName="TaxCatchAll" ma:showField="CatchAllData" ma:web="9ecf9374-0d71-4a51-a9c5-198dd689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4dcd-1aad-4718-b4ef-cb5a94bb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9ecf9374-0d71-4a51-a9c5-198dd68970ed"/>
    <ds:schemaRef ds:uri="68f04dcd-1aad-4718-b4ef-cb5a94bb72b3"/>
  </ds:schemaRefs>
</ds:datastoreItem>
</file>

<file path=customXml/itemProps2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8E253-7EA9-451B-A558-E84E759A3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f9374-0d71-4a51-a9c5-198dd68970ed"/>
    <ds:schemaRef ds:uri="68f04dcd-1aad-4718-b4ef-cb5a94bb7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13080-20B0-4CC2-BD2A-EB8E4DADA9F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23</Pages>
  <Words>4168</Words>
  <Characters>23760</Characters>
  <Application>Microsoft Office Word</Application>
  <DocSecurity>0</DocSecurity>
  <Lines>198</Lines>
  <Paragraphs>55</Paragraphs>
  <ScaleCrop>false</ScaleCrop>
  <Company/>
  <LinksUpToDate>false</LinksUpToDate>
  <CharactersWithSpaces>27873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Greenwood (ML)</dc:creator>
  <cp:keywords/>
  <dc:description/>
  <cp:lastModifiedBy>Rebecca Greenwood (ML)</cp:lastModifiedBy>
  <cp:revision>66</cp:revision>
  <dcterms:created xsi:type="dcterms:W3CDTF">2024-11-21T15:44:00Z</dcterms:created>
  <dcterms:modified xsi:type="dcterms:W3CDTF">2025-02-27T16:06:00Z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0x010100623DE6D00F20D946965D1CA7B34A90B7</vt:lpwstr>
  </property>
  <property fmtid="{D5CDD505-2E9C-101B-9397-08002B2CF9AE}" pid="3" name="_dlc_DocIdItemGuid">
    <vt:lpwstr>e34dc497-8d2f-42b6-a691-a7a29d5977fc</vt:lpwstr>
  </property>
  <property fmtid="{D5CDD505-2E9C-101B-9397-08002B2CF9AE}" pid="4" name="MediaServiceImageTags">
    <vt:lpwstr/>
  </property>
</Properties>
</file>