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74DA0E4E" w:rsidR="00763A69" w:rsidRDefault="00310A5D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LSCMMG and </w:t>
      </w:r>
      <w:r w:rsidR="00CC53B8" w:rsidRPr="0F6F4467">
        <w:rPr>
          <w:b/>
          <w:bCs/>
          <w:sz w:val="24"/>
          <w:szCs w:val="24"/>
        </w:rPr>
        <w:t xml:space="preserve">LSC </w:t>
      </w:r>
      <w:r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Pr="0F6F4467">
        <w:rPr>
          <w:b/>
          <w:bCs/>
          <w:sz w:val="24"/>
          <w:szCs w:val="24"/>
        </w:rPr>
        <w:t>ormulary websites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71C3BEA2" w14:textId="7B2569F8" w:rsidR="00BD05F0" w:rsidRDefault="00BD05F0" w:rsidP="002D4098">
      <w:pPr>
        <w:rPr>
          <w:sz w:val="16"/>
          <w:szCs w:val="16"/>
        </w:rPr>
      </w:pPr>
    </w:p>
    <w:p w14:paraId="779219E9" w14:textId="5415DF0D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z w:val="24"/>
          <w:szCs w:val="24"/>
        </w:rPr>
        <w:t xml:space="preserve"> 2025:</w:t>
      </w:r>
    </w:p>
    <w:p w14:paraId="3AF8EB3E" w14:textId="063D5DA4" w:rsidR="0075657E" w:rsidRDefault="0075657E" w:rsidP="0075657E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p w14:paraId="40577E39" w14:textId="77777777" w:rsidR="0075657E" w:rsidRDefault="0075657E" w:rsidP="002D4098">
      <w:pPr>
        <w:rPr>
          <w:sz w:val="16"/>
          <w:szCs w:val="16"/>
        </w:rPr>
      </w:pP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201828" w:rsidRPr="004138E6" w14:paraId="20C677BE" w14:textId="77777777" w:rsidTr="005947D5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elumosudil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Vamorolone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Codeine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Quick Reference Guide: Shared Care Monitoring Requirements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FE78DA">
        <w:trPr>
          <w:trHeight w:val="79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FE78DA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(Budenofalk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Azelastine/fluticasone Dymista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Elafibranor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Progesterone (micronised) (Utrogestan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Latanoprost - Netarsudil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(Netformulary only) -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F6F4467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F6F4467">
        <w:trPr>
          <w:trHeight w:val="63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F6F4467">
        <w:trPr>
          <w:trHeight w:val="69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A29C9">
        <w:trPr>
          <w:trHeight w:val="7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A29C9">
        <w:trPr>
          <w:trHeight w:val="68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F6F4467">
        <w:trPr>
          <w:trHeight w:val="7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F6F4467">
        <w:trPr>
          <w:trHeight w:val="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FA3B8D">
        <w:trPr>
          <w:trHeight w:val="72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781A57">
        <w:trPr>
          <w:trHeight w:val="703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781A57">
        <w:trPr>
          <w:trHeight w:val="55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F6F4467">
        <w:trPr>
          <w:trHeight w:val="8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East Lancashire Secondary Care: 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F6F4467">
        <w:trPr>
          <w:trHeight w:val="62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F6F4467">
        <w:trPr>
          <w:trHeight w:val="82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F6F4467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F6F4467">
        <w:trPr>
          <w:trHeight w:val="5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FA3B8D">
        <w:trPr>
          <w:trHeight w:val="7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781A57">
        <w:trPr>
          <w:trHeight w:val="96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781A57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F6F4467">
        <w:trPr>
          <w:trHeight w:val="70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F6F4467">
        <w:trPr>
          <w:trHeight w:val="6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 with ravulizumab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F6F4467">
        <w:trPr>
          <w:trHeight w:val="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A29C9">
        <w:trPr>
          <w:trHeight w:val="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A29C9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F6F4467">
        <w:trPr>
          <w:trHeight w:val="2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F6F4467">
        <w:trPr>
          <w:trHeight w:val="144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173E10">
        <w:trPr>
          <w:trHeight w:val="4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781A57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781A57">
        <w:trPr>
          <w:trHeight w:val="97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781A5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Solifenacin/Tamsulosin (Vesomni®)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Dacepton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781A57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 (Imcivree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tezacaftor–ivacaftor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ivacaftor–tezacaftor–elexacaftor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A29C9">
        <w:trPr>
          <w:trHeight w:val="14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A29C9">
        <w:trPr>
          <w:trHeight w:val="9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A29C9">
        <w:trPr>
          <w:trHeight w:val="111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A29C9">
        <w:trPr>
          <w:trHeight w:val="10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A29C9">
        <w:trPr>
          <w:trHeight w:val="9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A29C9">
        <w:trPr>
          <w:trHeight w:val="8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A29C9">
        <w:trPr>
          <w:trHeight w:val="82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A29C9">
        <w:trPr>
          <w:trHeight w:val="83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A29C9">
        <w:trPr>
          <w:trHeight w:val="88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A29C9">
        <w:trPr>
          <w:trHeight w:val="96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A29C9">
        <w:trPr>
          <w:trHeight w:val="86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h.pylori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A29C9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A29C9">
        <w:trPr>
          <w:trHeight w:val="8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A29C9">
        <w:trPr>
          <w:trHeight w:val="98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A29C9">
        <w:trPr>
          <w:trHeight w:val="11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A29C9">
        <w:trPr>
          <w:trHeight w:val="212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Voxelotor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A29C9">
        <w:trPr>
          <w:trHeight w:val="95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bedaquiline,  delamanid and pretomanid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A29C9">
        <w:trPr>
          <w:trHeight w:val="5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A29C9">
        <w:trPr>
          <w:trHeight w:val="70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A29C9">
        <w:trPr>
          <w:trHeight w:val="84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A29C9">
        <w:trPr>
          <w:trHeight w:val="72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Calvive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A29C9">
        <w:trPr>
          <w:trHeight w:val="67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A29C9">
        <w:trPr>
          <w:trHeight w:val="98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A29C9">
        <w:trPr>
          <w:trHeight w:val="82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A29C9">
        <w:trPr>
          <w:trHeight w:val="11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2409C"/>
    <w:rsid w:val="000269E9"/>
    <w:rsid w:val="000501EE"/>
    <w:rsid w:val="00072A0E"/>
    <w:rsid w:val="0008316B"/>
    <w:rsid w:val="000901C1"/>
    <w:rsid w:val="000A1326"/>
    <w:rsid w:val="000F55BF"/>
    <w:rsid w:val="00104B65"/>
    <w:rsid w:val="001104CD"/>
    <w:rsid w:val="00116BD2"/>
    <w:rsid w:val="00145D80"/>
    <w:rsid w:val="00153E6B"/>
    <w:rsid w:val="00154507"/>
    <w:rsid w:val="00172BBE"/>
    <w:rsid w:val="00173E10"/>
    <w:rsid w:val="001A5A3F"/>
    <w:rsid w:val="001D6A59"/>
    <w:rsid w:val="001F40E6"/>
    <w:rsid w:val="001F7D85"/>
    <w:rsid w:val="00201828"/>
    <w:rsid w:val="00210816"/>
    <w:rsid w:val="00216432"/>
    <w:rsid w:val="0023396E"/>
    <w:rsid w:val="00245B2C"/>
    <w:rsid w:val="00254806"/>
    <w:rsid w:val="00254A6A"/>
    <w:rsid w:val="00271515"/>
    <w:rsid w:val="00291D50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63FEC"/>
    <w:rsid w:val="0037750D"/>
    <w:rsid w:val="0039598A"/>
    <w:rsid w:val="003D24D8"/>
    <w:rsid w:val="003E318F"/>
    <w:rsid w:val="003E3E6D"/>
    <w:rsid w:val="003F18CF"/>
    <w:rsid w:val="00400DE7"/>
    <w:rsid w:val="004138E6"/>
    <w:rsid w:val="004277CC"/>
    <w:rsid w:val="004460C9"/>
    <w:rsid w:val="0045362D"/>
    <w:rsid w:val="00457006"/>
    <w:rsid w:val="00474469"/>
    <w:rsid w:val="00475CC7"/>
    <w:rsid w:val="0048696A"/>
    <w:rsid w:val="00493E1D"/>
    <w:rsid w:val="004A5A1F"/>
    <w:rsid w:val="004B31F6"/>
    <w:rsid w:val="004C64AE"/>
    <w:rsid w:val="004E329E"/>
    <w:rsid w:val="004E5875"/>
    <w:rsid w:val="004F6938"/>
    <w:rsid w:val="00505E2D"/>
    <w:rsid w:val="00526D1E"/>
    <w:rsid w:val="00526FF7"/>
    <w:rsid w:val="005377C2"/>
    <w:rsid w:val="00555A3B"/>
    <w:rsid w:val="00577219"/>
    <w:rsid w:val="005913F1"/>
    <w:rsid w:val="005947D5"/>
    <w:rsid w:val="005A075A"/>
    <w:rsid w:val="005B3CF2"/>
    <w:rsid w:val="005C4996"/>
    <w:rsid w:val="005D77F8"/>
    <w:rsid w:val="005F0722"/>
    <w:rsid w:val="00607AE0"/>
    <w:rsid w:val="006131F7"/>
    <w:rsid w:val="0061706E"/>
    <w:rsid w:val="00657614"/>
    <w:rsid w:val="00693F04"/>
    <w:rsid w:val="006970D5"/>
    <w:rsid w:val="0069776F"/>
    <w:rsid w:val="006B291E"/>
    <w:rsid w:val="006B496A"/>
    <w:rsid w:val="006E77F1"/>
    <w:rsid w:val="006E78EA"/>
    <w:rsid w:val="0071650D"/>
    <w:rsid w:val="00732EE7"/>
    <w:rsid w:val="00733D59"/>
    <w:rsid w:val="00737BA4"/>
    <w:rsid w:val="0074331F"/>
    <w:rsid w:val="0075607C"/>
    <w:rsid w:val="0075657E"/>
    <w:rsid w:val="00763A69"/>
    <w:rsid w:val="00772577"/>
    <w:rsid w:val="00781A57"/>
    <w:rsid w:val="00786C61"/>
    <w:rsid w:val="007C6459"/>
    <w:rsid w:val="007F7398"/>
    <w:rsid w:val="0085220F"/>
    <w:rsid w:val="008664A2"/>
    <w:rsid w:val="00887FD3"/>
    <w:rsid w:val="00892C33"/>
    <w:rsid w:val="00896B94"/>
    <w:rsid w:val="008978F4"/>
    <w:rsid w:val="008B0F84"/>
    <w:rsid w:val="008C4C50"/>
    <w:rsid w:val="008D2958"/>
    <w:rsid w:val="008F4402"/>
    <w:rsid w:val="00906364"/>
    <w:rsid w:val="009552A2"/>
    <w:rsid w:val="00962032"/>
    <w:rsid w:val="00985BEB"/>
    <w:rsid w:val="0099763A"/>
    <w:rsid w:val="009A2366"/>
    <w:rsid w:val="009B34CE"/>
    <w:rsid w:val="009C2FFB"/>
    <w:rsid w:val="009E425E"/>
    <w:rsid w:val="00A152F0"/>
    <w:rsid w:val="00A15C41"/>
    <w:rsid w:val="00A20312"/>
    <w:rsid w:val="00A374C7"/>
    <w:rsid w:val="00A56076"/>
    <w:rsid w:val="00A62BD2"/>
    <w:rsid w:val="00A70268"/>
    <w:rsid w:val="00A90604"/>
    <w:rsid w:val="00AA02E1"/>
    <w:rsid w:val="00AB445D"/>
    <w:rsid w:val="00AC158B"/>
    <w:rsid w:val="00AE73CC"/>
    <w:rsid w:val="00B0366A"/>
    <w:rsid w:val="00B1042A"/>
    <w:rsid w:val="00B133E4"/>
    <w:rsid w:val="00B80FB7"/>
    <w:rsid w:val="00B81E32"/>
    <w:rsid w:val="00B977BF"/>
    <w:rsid w:val="00BA1065"/>
    <w:rsid w:val="00BA5321"/>
    <w:rsid w:val="00BB431E"/>
    <w:rsid w:val="00BC0185"/>
    <w:rsid w:val="00BC2F06"/>
    <w:rsid w:val="00BD01EA"/>
    <w:rsid w:val="00BD05F0"/>
    <w:rsid w:val="00BE0072"/>
    <w:rsid w:val="00BE7A67"/>
    <w:rsid w:val="00BF067A"/>
    <w:rsid w:val="00C0388F"/>
    <w:rsid w:val="00C441DE"/>
    <w:rsid w:val="00C555C1"/>
    <w:rsid w:val="00C83078"/>
    <w:rsid w:val="00C9457B"/>
    <w:rsid w:val="00CA29C9"/>
    <w:rsid w:val="00CA66C7"/>
    <w:rsid w:val="00CB49AB"/>
    <w:rsid w:val="00CC15F8"/>
    <w:rsid w:val="00CC53B8"/>
    <w:rsid w:val="00CE4A27"/>
    <w:rsid w:val="00D55A43"/>
    <w:rsid w:val="00D765AF"/>
    <w:rsid w:val="00D96E0D"/>
    <w:rsid w:val="00DA3DF3"/>
    <w:rsid w:val="00DB053C"/>
    <w:rsid w:val="00DD0936"/>
    <w:rsid w:val="00DD423F"/>
    <w:rsid w:val="00DF71C3"/>
    <w:rsid w:val="00E0067B"/>
    <w:rsid w:val="00E12678"/>
    <w:rsid w:val="00E337BD"/>
    <w:rsid w:val="00E33B2A"/>
    <w:rsid w:val="00E43B86"/>
    <w:rsid w:val="00E54468"/>
    <w:rsid w:val="00E6450D"/>
    <w:rsid w:val="00E75232"/>
    <w:rsid w:val="00E817B5"/>
    <w:rsid w:val="00E86C69"/>
    <w:rsid w:val="00EC6C13"/>
    <w:rsid w:val="00EF4A7A"/>
    <w:rsid w:val="00F03EBD"/>
    <w:rsid w:val="00F4219D"/>
    <w:rsid w:val="00F94DD4"/>
    <w:rsid w:val="00FA3B8D"/>
    <w:rsid w:val="00FC217F"/>
    <w:rsid w:val="00FD3666"/>
    <w:rsid w:val="00FE78DA"/>
    <w:rsid w:val="00FF053A"/>
    <w:rsid w:val="02B96BCF"/>
    <w:rsid w:val="0460DD4B"/>
    <w:rsid w:val="07CDF03F"/>
    <w:rsid w:val="0F6F4467"/>
    <w:rsid w:val="1296A9FE"/>
    <w:rsid w:val="1F0E56A4"/>
    <w:rsid w:val="2063719E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3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ancashireandsouthcumbriaformulary.nhs.uk/docs/files/ED%20guideline%20Version%202.4%20April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ZTN2ZK5Q2N6R-32785368-401587</_dlc_DocId>
    <_dlc_DocIdUrl xmlns="9ecf9374-0d71-4a51-a9c5-198dd68970ed">
      <Url>https://csucloudservices.sharepoint.com/teams/quality/medicine/_layouts/15/DocIdRedir.aspx?ID=ZTN2ZK5Q2N6R-32785368-401587</Url>
      <Description>ZTN2ZK5Q2N6R-32785368-401587</Description>
    </_dlc_DocIdUrl>
    <YearofReview xmlns="68f04dcd-1aad-4718-b4ef-cb5a94bb72b3" xsi:nil="true"/>
    <DataOwner xmlns="68f04dcd-1aad-4718-b4ef-cb5a94bb72b3">
      <UserInfo>
        <DisplayName/>
        <AccountId xsi:nil="true"/>
        <AccountType/>
      </UserInfo>
    </DataOwner>
    <TUPE xmlns="68f04dcd-1aad-4718-b4ef-cb5a94bb72b3" xsi:nil="true"/>
    <Client_x0020_or_x0020_Pipeline xmlns="68f04dcd-1aad-4718-b4ef-cb5a94bb72b3" xsi:nil="true"/>
    <Keep_x0020_or_x0020_delete xmlns="68f04dcd-1aad-4718-b4ef-cb5a94bb72b3" xsi:nil="true"/>
    <Rationale xmlns="68f04dcd-1aad-4718-b4ef-cb5a94bb72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15" ma:contentTypeDescription="Create a new document." ma:contentTypeScope="" ma:versionID="033c4b5e63bc2c8c219a7bbf0d687a95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0ca212325c5b1f6318a9d7df3d8c7ee3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aOwner" minOccurs="0"/>
                <xsd:element ref="ns3:YearofReview" minOccurs="0"/>
                <xsd:element ref="ns3:MediaServiceBillingMetadata" minOccurs="0"/>
                <xsd:element ref="ns3:Client_x0020_or_x0020_Pipeline" minOccurs="0"/>
                <xsd:element ref="ns3:Keep_x0020_or_x0020_delete" minOccurs="0"/>
                <xsd:element ref="ns3:Rationale" minOccurs="0"/>
                <xsd:element ref="ns3:T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Owner" ma:index="29" nillable="true" ma:displayName="Data Owner" ma:description="Data Owner" ma:format="Dropdown" ma:list="UserInfo" ma:SharePointGroup="0" ma:internalName="Dat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30" nillable="true" ma:displayName="Year of Review" ma:description="Year of Review" ma:internalName="YearofReview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ient_x0020_or_x0020_Pipeline" ma:index="32" nillable="true" ma:displayName="Client or Pipeline" ma:format="Dropdown" ma:internalName="Client_x0020_or_x0020_Pipeline">
      <xsd:simpleType>
        <xsd:restriction base="dms:Choice">
          <xsd:enumeration value="BCWB"/>
          <xsd:enumeration value="BSOL"/>
          <xsd:enumeration value="Lancs"/>
          <xsd:enumeration value="Pipeline"/>
          <xsd:enumeration value="Multiple Clients"/>
          <xsd:enumeration value="Not Applicable"/>
        </xsd:restriction>
      </xsd:simpleType>
    </xsd:element>
    <xsd:element name="Keep_x0020_or_x0020_delete" ma:index="33" nillable="true" ma:displayName="Keep or delete" ma:format="Dropdown" ma:internalName="Keep_x0020_or_x0020_delete">
      <xsd:simpleType>
        <xsd:restriction base="dms:Choice">
          <xsd:enumeration value="Keep"/>
          <xsd:enumeration value="Delete"/>
        </xsd:restriction>
      </xsd:simpleType>
    </xsd:element>
    <xsd:element name="Rationale" ma:index="34" nillable="true" ma:displayName="Rationale" ma:format="Dropdown" ma:internalName="Rationale">
      <xsd:simpleType>
        <xsd:restriction base="dms:Choice">
          <xsd:enumeration value="Duplicate"/>
          <xsd:enumeration value="Met retention period"/>
          <xsd:enumeration value="Retention not required under NHS Schedule"/>
          <xsd:enumeration value="Operational need"/>
          <xsd:enumeration value="Keep under retention period"/>
        </xsd:restriction>
      </xsd:simpleType>
    </xsd:element>
    <xsd:element name="TUPE" ma:index="35" nillable="true" ma:displayName="TUPE" ma:format="Dropdown" ma:internalName="TUPE">
      <xsd:simpleType>
        <xsd:restriction base="dms:Choice">
          <xsd:enumeration value="Retain"/>
          <xsd:enumeration value="Transf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2.xml><?xml version="1.0" encoding="utf-8"?>
<ds:datastoreItem xmlns:ds="http://schemas.openxmlformats.org/officeDocument/2006/customXml" ds:itemID="{D95CE71C-55FF-4499-80AD-790BE1B8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34</Pages>
  <Words>6385</Words>
  <Characters>36400</Characters>
  <Application>Microsoft Office Word</Application>
  <DocSecurity>0</DocSecurity>
  <Lines>303</Lines>
  <Paragraphs>85</Paragraphs>
  <ScaleCrop>false</ScaleCrop>
  <Company/>
  <LinksUpToDate>false</LinksUpToDate>
  <CharactersWithSpaces>42700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103</cp:revision>
  <dcterms:created xsi:type="dcterms:W3CDTF">2024-11-21T15:44:00Z</dcterms:created>
  <dcterms:modified xsi:type="dcterms:W3CDTF">2025-05-29T09:10:00Z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32b34c4b-1887-4963-81cc-425fb42f3f31</vt:lpwstr>
  </property>
  <property fmtid="{D5CDD505-2E9C-101B-9397-08002B2CF9AE}" pid="4" name="MediaServiceImageTags">
    <vt:lpwstr/>
  </property>
</Properties>
</file>