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1578" w14:textId="3D9DB142" w:rsidR="00B16825" w:rsidRDefault="008234EB" w:rsidP="00B16825">
      <w:pPr>
        <w:pStyle w:val="Heading2"/>
        <w:numPr>
          <w:ilvl w:val="0"/>
          <w:numId w:val="0"/>
        </w:numPr>
        <w:ind w:left="6480"/>
        <w:rPr>
          <w:snapToGrid w:val="0"/>
          <w:sz w:val="27"/>
        </w:rPr>
      </w:pPr>
      <w:bookmarkStart w:id="0" w:name="_Toc107902186"/>
      <w:r w:rsidRPr="008234EB">
        <w:rPr>
          <w:rFonts w:ascii="Calibri" w:eastAsia="Arial" w:hAnsi="Calibri" w:cs="Arial"/>
          <w:b w:val="0"/>
          <w:noProof/>
          <w:color w:val="262626"/>
          <w:sz w:val="22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A6087E" wp14:editId="5A53AEED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381750" cy="730250"/>
                <wp:effectExtent l="0" t="0" r="0" b="0"/>
                <wp:wrapNone/>
                <wp:docPr id="1791104722" name="Group 1791104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0" cy="730250"/>
                          <a:chOff x="0" y="0"/>
                          <a:chExt cx="6800850" cy="819150"/>
                        </a:xfrm>
                      </wpg:grpSpPr>
                      <pic:pic xmlns:pic="http://schemas.openxmlformats.org/drawingml/2006/picture">
                        <pic:nvPicPr>
                          <pic:cNvPr id="551123759" name="Picture 551123759" descr="Supported by Midlands and Lancashire Commissioning Support Unit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9200" y="276225"/>
                            <a:ext cx="1771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8483097" name="Picture 98483097" descr="Lancashire and South Cumbria Medicines Management Group logo. Return to homepage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87C430" id="Group 1791104722" o:spid="_x0000_s1026" style="position:absolute;margin-left:0;margin-top:.7pt;width:502.5pt;height:57.5pt;z-index:251661312;mso-width-relative:margin;mso-height-relative:margin" coordsize="68008,8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WA+x/QIAAHgIAAAOAAAAZHJzL2Uyb0RvYy54bWzUVslu2zAQvRfoPxC6&#10;x1ocWbIQOyiSJigQt0bSfABNURIRcQFJefn7DinZsZ0CLXJokUOYITkzfPP4hvLV9Za3aE21YVLM&#10;gngUBYgKIksm6lnw/PPuIg+QsViUuJWCzoIdNcH1/POnq40qaCIb2ZZUI0giTLFRs6CxVhVhaEhD&#10;OTYjqaiAzUpqji1MdR2WGm8gO2/DJIom4UbqUmlJqDGwettvBnOfv6oosT+qylCL2lkA2KwftR9X&#10;bgznV7ioNVYNIwMM/A4UHDMBhx5S3WKLUafZm1ScES2NrOyISB7KqmKE+hqgmjg6q+Zey075Wupi&#10;U6sDTUDtGU/vTku+r++1elJLDUxsVA1c+JmrZVtp7v4DSrT1lO0OlNGtRQQWJ+M8zlJglsBeNo4S&#10;sD2npAHi34SR5us+MI+ifB+Yx9O4Dwz3x4YnYBQjBfwNDID1hoE/KwWibKdpMCThf5WDY/3SqQu4&#10;LIUtW7GW2Z0XHlyLAyXWS0aWup8AmUuNWDkL0jSOk3GWTgMkMAfdg5c7HB1tlNQQUOJTp5TUlpZo&#10;tUMLVrbQLAbBgB6wINg0DMJuJOcMFC4FiBwNIehZMOvYdkDc2T0S7Jh6kOTFICFvGixq+sUo6ATo&#10;T+cdnrr76UkZq5apO9a27u6dPRAGWM9U9xvOe0XfStJxKmzfopq2wJ0UUIoyAdIF5SsKJOlvpQeE&#10;C6PJIwD0wjFWU0sad3gFIIZ10MVhwyN+BenKMSBgtNosZAlc485K34xnAk6jZApvRoBAqkk2SZK0&#10;l+pey3GWxZO9JNNLcPYOB0kCsdrYeyo5cgYUAJj9QXj9YBx6cN27OPxCOhp9Va04WQBHt+IrcdgH&#10;E0rpbxOMD6P1aX6Zj6Npdi711/VB6Ud6dvJ+kp1t0E3HV5phtKAlI0xQgxZY4Jo6+SD/AKJW1nKE&#10;Hik0kEBWokZyqsDlY0s/6cX3b6Tfi354ml/1Po0y1w/+7U6Ty+y/6N2/9PB58+0zfIrd9/N4Dvbx&#10;D4b5LwAAAP//AwBQSwMECgAAAAAAAAAhAACnAF0vEAAALxAAABQAAABkcnMvbWVkaWEvaW1hZ2Ux&#10;LnBuZ4lQTkcNChoKAAAADUlIRFIAAAC6AAAAOQgDAAAAtvTBtQAAArVQTFRF////AAAAEWay4+32&#10;E2eyAFaqAFirBAYG/f7/FGiz4uz2BV6uHWy1D2SxDGKw5+joFxkayMnJAFOpFGSxJCYmBwkJ+/3+&#10;AVqsAU2mFRYX3ev11eTyyd3uxdnswtjr29zcwMLCBFyt8vf76/P55/D419jYxcbGCmGvh4iJgIKC&#10;Kyws2ebz8vLyAFCoeXp7MDIzERMU9vr8+fr6+Pj49PT0osPhj7baWZPJAlmsdXd4b3Bx9Pj8rcrk&#10;4uLjaJzOG2y0foCAc3R1YWNkDxER6fH59vb23+v12+j08PDxx9vtYpnMg4SEWltbNDY2HR8g/f39&#10;+/z87/X70uHw6enps87n5eXm1NTVyszMuru7CF+vIiMkGh0dCgwM+fv97fT66uvrsMzmqcjjnsDf&#10;mbzdTIvFR4fDC16uqqusiouMe319VFZXTlBRQkREDQ4P5O/30uPxvNTq5OTk2drahK7XbqHQX5bL&#10;Q4XCQILAvb6+NXy9LnW6t7i4GGq0bG5uR0pKOz0+9/v9utLp4ODg1dbWc6TRUY3GOH6+KHC4JG+3&#10;C1qtAFWqpaenAEqkkJGSODk6zd/vt9HppcXi3N3df6zWfKnU0tPTw8TEMnm8Fmayrq+wFF2uoKKj&#10;aWprZGZnS01Oz+HwvtfrlrrdeKfTTofDNHO5IG+2IWizD2CvElqsCFirnJ6emZqbKCoqm77flLfb&#10;kbfbirTajbLY0NHRV4vFKXS5KGu1F2izG2ezHFytDVSpB1SpAEKglpiYjY2OUVNT7u/vy9zu7Ozs&#10;3t/fia3WgarUd6XSzs/PSILBO4C/QH2+O3i8LnG4srOzlJWVXl9gQEFCLi8w+/r6y97vbp7PZZvN&#10;ZZfLX5HIVY/HGWGwFGGwAEaih7HYa57PHGOxz9DQImy27O3tI2SyR0dHz9/vN3W6oqSkoKOkqD2Y&#10;AAAADTVJREFUaN7sls9rE0EUx4fN7NBxMytsIbvYGFhTyEF7UEiyEE0uIZqcVLzsIVJNzNEKXVsS&#10;9mChTdoQaEMLDV6KP2LpQVSoFelFRLHirbZKseK/4nvJIooI3rKgn8O+73sQ+M7kvceQQXMkGKPS&#10;30IloQJCovAbMlg861SRERMdUcFAKrxXinEoUB0UE5wLEJauW0xmKveJdbXuFAoFZyomJEnQ5F7h&#10;sFyB0l66XoGCesMppNMN1dS6yclSPF76crjDhT+sC3OcIGvDCuV6tQgyYbSxUtA4NYdHQJ1eNXji&#10;PEEwKzNKBg1aj7nH+smULnHtNqq5BfR7qcY4ZdUTIMMLjxbJDwLzui+scwUvGllhEtWeoOf5bgrC&#10;hArdxJIEeNwaxzCUvRkYTZG2JvxhXb/tJTMVobKZ3h2XMW8zKgk2ifLTPJ4le/jNdbtTibLljzF1&#10;WcJLUjXbdLGh48YK5veZy4V9Fpv7wz4WEtt6zFZkze74ZDnax0GMXIVPWmc7lyDOGtgexaphsbED&#10;PMsx9pYAEzVN4ZzDiveFddXuZvGG0exZvZnuz2sO/4SVj46TngyBPN7aJ0j2WXXBFNQv1vUbOKXT&#10;DnxuusY9LH7dPE1+4Z6xNdJXobN1WVCfWG/OQrzTrQ7BAnlg3IIkYnyC5CeG9mSzuuYlxUPmE+sx&#10;6xrENaFehvDs7jG84+0EAU5ko9FoNoStU9ddi87uegeZtrgvrOsCWyGuy2g38h6ndb+FgxsqP9/c&#10;bNSjIHM8RqnZHC5fIUhck6gfrGuraG6ZsTls9vgduO2HdwPoV8imMla9CPKKSSnlks02SgSImKov&#10;rBtJbIk5ZgahV4aKuAk33qcgjFdUibNZAkzKlq7i28woYzpjCT9YzxhPIVxatVTW9mpL2w6GL0xI&#10;lF1H+dmcm5c14NESpiXND+/1QEfGnfJKKFwreLU323EMSSZRtTe8qWCtmBtPLC9fP0mA0I7phzEN&#10;rL84D+EaUzlrjBIk9GAsjPtl1aLc3MSxndhwyE8sM+6L5Wi+67mBnRFjkb71F43TEE52TOo9gdsv&#10;Z8gPRh1d9cVez9nlxXA4P2VxylkhnM/nw9f06cVwfvepIjjfSO+CLJifS5GTo9FoYGRppcskTikd&#10;/KM3JzEmy03dVgBQQFNRelGBmm2iYorR0g4atQ/P18daTRvqABk0RxrDiBvMZDLBrZ7uBF0MWxmv&#10;BDIYzHTWK8AByj5k0IQCRwIAfj3lxd/kTQSFB/nPf/5Rzlw446kLr0+RM+eOXiR/4tTrC+Rv+M5O&#10;vbOoEYVhHH+e6tjNCGNhpY0yiqiojYLgBUHwCuIFNVi63gqtBHEFLWUthBWWbPYDxK223gtJsdVe&#10;v0AIgeRz5Di7m4SFQJI6/0YH3nPm52GcUPQz/rH03PPi8jziddWq2Wxoh05nNYi37gye8lJHtblS&#10;8Ltc7OBPet+8hFFpc1bAXxV7ucVjx/0Vrxs0BSeQ7ZPqSHqyJhhN2YGTp0P8rjgj+JMO2H/+DTxN&#10;4a+KcwqjwAldeF1ykOSx1Dr8glYHypM1norIYTPdZfyuMMP4k265/6/0MOMwMo1qCl6n+k/ydQ9w&#10;zv2G1YZhbQTAHruIdl7oAfOF92Ahl9du3phjFzbINi59ntnRla1Xt8OocHbu1c0AqssrRyZzDdnh&#10;Xsy2fKF/oy+IXY5tx1h0vSzNL1wbyDztWGYM06dz714VO0Gm874ELzOe25gdMDlqQ3xYVh7P24DT&#10;1ZkUAFgtnQQnMHW53dF1JoCYYDJ/z9iOruA9/Vb6j1B8sF42mqyfAbocaPQZx7Um/MkcjGqDgVXw&#10;AsjyUk1ycAO05Ue+b3mmv32mn8lBC2NFHLOnJWlZAusVRXMf42bSKsQtAnFhsTaXCLPnTlK8RTFL&#10;HWOR7fISXg78vEsBKvU2I7CpWnUg6Xt8h2sy7Ezwhd6OrNNbrlKYsXk+znGKioVT8zEZl8o75XAM&#10;o3HEHLqxDkq4IzPmHu+haOw6XYInr+iJjaemNiuIkHHnHVeh4gl97doY9vh16MbvDzqFqCk3H6WS&#10;08075q6Q5QHGFn8+cTPhrDrKcrujd678p5D8oUV9ouucFRHI/XzWbWantWHDii5gKyEHzEnDjGH0&#10;eOnEj8rVwz7NSLALTEQdEyaHQOI1HVCq1ROOJX0fOKSq2Njc/NhiRYeTlm0UkPQ+4KD1o0G3Cx4B&#10;XR6lUk7RC0j6FPvCEeZGEc/0KY9//k0VTGZJi9+SHyG3W7lkD2EmjH3DsKsUqzaMzvZVi9/adErr&#10;HuQRaWhzVQTO+eqBsV3KwSQniDAGjISq2PnwAbLqidWS9CedqQSZT7SMW8AmXujUSkjPWK/XGzy9&#10;giqdB2Kaa4TmL6ce5x2AxBO9FU1S/2RWG7Yn+ltJ77AL4JhhYLid0XoG2YcVIxtHnzv6BVCT9CO6&#10;pXXvFzpkoT7fOQ9PWDNOBwvRUMzUhgBKD4w7FythR2Ec8TNu6jAMOIR1/kz3tRC65/Qgo98uU2hI&#10;usPvl2KbRV0b9LesV+BoPNE/H0kr7MyPftLbzF9jXWcYQYlXaRy7k/kgHHkap/5ENwtO4Jmx9+MN&#10;k/akPTaqUZQ1gx57orcGPAcKdlGX16qwFwNAhvfBmEG3qL/QMaUOoOUBBLNAn1J1SIsDLnnZatAX&#10;z5PhnVgZCcvUq9LyCRq/Alv2A2mN7nidPEYnu3fJxhqyYZ13mdMdtksXcEN/KtWj6s2RMxidU/hy&#10;vtxmxW7GLbjEO0aAMzbncJF3x/HoKRMZjbQv9uPePDOI8B2kS9jQk1c1amWgYmVXj1jfAzm3F1ie&#10;niiw+WYf8V6LAeY+mfXWb3Ht7ilYujm4PfZV0H2YAEfaNIhPXwS7rvoeYk2KL3YYje/JPd1dg1eT&#10;+9pz/TSi3Sb7ei4Bo7bvQdO0emXxhYzf5tvQtQvA8dAfoqifkvfYzMiDmM+8fiDz3hAuNB0Y+WZR&#10;hOWeZne3BaB6KeRsBWiVPUAhmgaKpVYRobn8Bs9iBMxDeCx/KADK4RAhJYDPShBIRa9MQGjhMGHu&#10;QXBeGYXwXLqyRqGcQjoaAgKl3dJHRyWI0hWMUkqp1CqVAgjJQXwMwbMbfFRaBQDlxUIx4epwjWI5&#10;iA+OShSQAx7DVZB7phAwNEDAVhml8L/v7dLPS5pxHAfwN5ONZ7bt0MDJ8/g8sMcHdnh4Dh7UwAdP&#10;othlKF52SPyRHUtwKpMdFLQ0goqCwkumzupgFtb80UVQsey2fpktIrY/ZI61wdrG3GXssNfxzff7&#10;4c2Hz3///QSnvhBV+JXZoAJfyaJNfKeh//EjX9BY0Rc2YgT4SPhm+Mk2/pD6PLf0ZuLX1T01fEU0&#10;F/Ed31EYt9jOc7kofqNRQM9KZRtIJyQ31fUa1LQW9G+lGuTA6eBtulkYUwpfSqlZVSH1br6gpBsK&#10;2L12eKMa1fP5I+eIdQUwpzct4LzWuksFq0KmeGdr9FJu2z3rDQPEwWPADjMD1mZkI5SmYIGC9i6m&#10;AEKMigClqKnViaxtBJhY3wQWH9nJlKJhA8xSPji4ZULfmtMkeranAw8PRpzCq9BYJiAsEpMbgbXs&#10;aO7cEOmmnMkzrUT/+DRqfzWJ/ND+2kclMxjyCE204pZY1ZPrGJXZDc/Y1ThAFOUaDtjfwYSwSd69&#10;8tzNQC+fPBRE+BOeoWFcJB8E/A/v6HXfqssKM5NLg07k3keW7wQj6Jv2/ggA090jrAgub1e03IvJ&#10;Rl/hYNdS79KmyhwjNx/NzIFYLpEgJmPhjhYr8rpC7sNoHLEQm+lwVNWh7jLhg2sOwHhx5lqN0SVQ&#10;CbdR0BMFgVwQPoR3W0zVhby85u66lfa4H7ipvvBoZLXrkL3149AP3wsT+hcdpABEBAfw+qX3CUnc&#10;2YI2iHYR25esNDlHD3oN2ssDkg6WT9iAlqu4gMNiaoDBcAhnS6wnAMmybWtIh+Ylh8/Mhx2Vdh/k&#10;WN50T4Q5QS++BortrSQJct21OmaA7kr/pboGSA/INM84LA0jdIyLASX6R1faExxPjWkNotxpE6y6&#10;pwvobT2bQWNdyVdszIyNVc7vbdrtR3tUwEPkWtzcjIYenMNZHJkpNtgGnxAde6sTO7sGgOB5Q7HK&#10;akuS1T2XdNovSVeNPoExdYrmik/pE6zbGyQsyxkDAXCXH42m3Qeo96I3Wuz6sSCYWfTPef0sXjI5&#10;k1NrZ3BWKdWaD7H9z1uvl5V8uXcwtCsbz/L69nLM3mrB0ZlKelhvZQ6nhzjNWjwt8OW86rQaDMXH&#10;AbwcKm0sQFyfCpbnpQ+n2tPHiCaWSmUG6bXQehr1JAlZesbDAsgn3z4q21BfJ7EzjOwJ6HJpC3/A&#10;4HA7VJhYtQGGlI6gpaCs+EBBapapaAub0pncLiXoTZGA1QrwbhFQMnbws6BmZb23KlryXEaNZ3ZV&#10;AIzz+RoAWi2xcrMDLtEGaHeYPA+A2WQAIx0GZKIzjB7KpSYBaS+aNaHGA1aXAn+ZZVjvX1PjFsU9&#10;J3r8bwj8u4it6SE1bjPFGPQUjnXo3ycvWPgybVlZkQAAAABJRU5ErkJgglBLAwQKAAAAAAAAACEA&#10;X1MY6QsIAAALCAAAFAAAAGRycy9tZWRpYS9pbWFnZTIucG5niVBORw0KGgoAAAANSUhEUgAAALwA&#10;AABPCAMAAABmkV8uAAAAllBMVEUAAAAAXrgAXrgAXrgAXrgAXrgAXrgAXrgAXrgAXrgAXrgAXrgA&#10;XrgAXrgAXrgAXrgAXrgAXrgAXrgAXrgAXrgAXrgAXrgAXrgAXrj///8AXri/1+1/r9w/hsrw9vsv&#10;fMXP4fIQaLzf6/aPueBPkM4PZ7yvzemfwuRvpNcgcsEfcsFgm9NfmtKgw+XQ4fLu9PrO4PE+hclM&#10;Jj6OAAAAGXRSTlMAvw/RByDh8F8ZsJB+nz8u9TBvYU6ApMdWTpCi0AAABwtJREFUaN7U14tu2jAU&#10;BuACAzY2ura0285/fHzNlUClvf/LzUkYBUJZ1ylt9suJHVtIH0cWDlfP58P40/Tr6ttiMrnBm2c2&#10;Wjzc3169Mh8+XX8ZzfB+KQHMF6vpa+g/Rk29U/xrFL0ympUBMFmN/44+vZugk/7x3fitAeafp39D&#10;nwHDwNf+ygHL8Qs3zP13YEB4Iq0c5g8voI+nyxsMDF9XH5jc/vknZgIMD0/EJfDwB/vqBsPEky6A&#10;xfiS/TMwVDxR7uLWuWwfLp6sw/z2on3AeNIm6i/Zh4x/Tj/+bR80vtGPu3W/wz7G4GIMtyrBcUpx&#10;fePJOkzGnWN1jn2YcTFCTcebU6XVZd94YmB5smluJzjFGzGAKY04wEm8i5TtSMjVa/FRXDPfFtwG&#10;+KJ3PAVgdfwqtsQpXjzrAmy9tjDaWyjLJKW2LEJsSUAKxCTWW93oC53pdf94Esynh4W/vungU5ic&#10;Ix4JucynzYQNQgUglMCrFl8vwxY7pRjuH+8dRgf4TyN08BWxZ3CAkDQTQbPmNCdthABu8aq1KTRf&#10;Kde57x9PAbh/wv9AF68VthyNNT7zDiUJHhlISR3h68ojNmyohKXNG+DJYPaE/470CF/XMtNs9Q5v&#10;tLZi/aNlsVbLER5WsxYAqdWP2lr3BngGPv62X+M4RkTWEJMKzBqppPGKN1mvDaR5Qr0gTQNMcwfq&#10;tTSO+8eTPJV+icMM+oTdJduXfooXxYnDpZjy7fBUYtLiv3SYW+ZTSQkhwS6yZRachNV+mXrHB2Da&#10;4GcdhlbK4CgZH+ATsoXaPI9PpXe8Bz7X9luchjLEmIy3JUKAYRO0ZqGcsxIx3iKmCgBXsTFLVg+y&#10;jAuY+GwYLmNOesRTgtnZXYNA0eJ0LtaDm5Iba0UoEx0QQ6pBcTMiK14nmQfrJKdSiJUQsBGle8M/&#10;7ZsZOtlYUgk127zFY9918QrMUQgOcLQRSiAEV7ClPvEeuIsvZTgXywkZxOsc3tsGZeGO8NsWLzU+&#10;91L0iieHxdXVCp0oFShPNVePFkEXliR21RM+IatUUlCRHeF1ldF6h8+8PPaKb8+pBTopmFWKdc55&#10;ijTjhE3dmdiFgDomZ07SEFc2iC3ObhihyDmBYROv+OHsJ5d94hUw7m75boZ3wraH7PUVTvK/4Bn4&#10;eA5vxAAQKbFPFVBVO0w5CLwGvpzDM3nAEakDASOE3aoZBJ6ew3sy2OgaL1UJuMpEvDGAKQzEOYkz&#10;2C8m7p3wy7N4tgWyPOJzzyROe+u5/UHkABIhbykBe9ZlqS2bd8KPzuML6yghVZLBNm/+3zV4HYAG&#10;n8ArQw4chJTDsPC/qrfTHqWhKAzADkSHMKOjEzU571lu79KFUtT//+ucSytWBGeJ0vp+ICUl4cnN&#10;oXfFkRhIlJg5CgG7PZ66AQ/wcBNipvPCI3ytQdJSAjaJ1PdlY9UI78jBew+QTIS/OYOPlDJKiK1B&#10;QdaXTUdGBzxqYlINwXROj8pR+gm1toe37vim03KaTirj3+M4/0cPux8eXOHX/C94Ae5e3eO3RI4A&#10;mLd4UdxF8Ak4ufDBRB5KJHhJmC+CL/eLH9cnvt4SYkWCprCddxxD4ZAKqzy2IUQGooWEuKtsGy3C&#10;V1Q4bGOkykczvgB+WD5Yn8DXNUKT8c5Zo8QaKqi2QTzVGghNcI15plSRCLm6cBIgJIm6PFe/AD72&#10;a2arE/hkjloSpIpNlBKEoTu2SmnTT/mYSZnztZIWgb/QRggguVDZJGDxgF+cwMO+FchjmwZfHvCa&#10;8SSeOV9HArOqlj/xdX57SbxhWO9bn8BXD2wSl4tiwJcUxbi0EInQkWx3OODFto1gwNcm/xw/VM2p&#10;uuk6qLQQRWLptH241g6pktTBSRMNSDU3/eeQb3dVlfI1RFHW1b/Ht7lq9rnG09NosnryTmq0n/np&#10;OZQi1OXkeM3d67kFeqfqZjw8YIz2Az/jl3imwDRjvAPeHfCL9xinJgVAXjdb+NRsAN1go9g4FTcD&#10;fBwafsgNxrEaTtUrGfsiMG37eQnEioJ0cryVwGEL/Hh3JFOZ+nl2Qx67cMB7hDg5XvM0ZJwPRy3/&#10;Y6oqAZk94Blgnhofh871TOFEavyA78iBC4QaFUHIeWomxhfIj8mjrMd6IyKX8aiJgkNDVBMkBArt&#10;tPiizAOD4yyWGMUdjK3bv5aZwdDpj2n1fetR7t4/ymBMf0Au7+a8RN+66Y8m5hNmp/VHI7S59bBF&#10;OdjPtv188XX559PEizezxVuD4bd6Xv95pnhukZ+Rj2R1PUO8dQCWd68ezeurueFNSuTxzJPy8c2c&#10;8KHL9Kun/2Fn9WYmeKsVmf4uq57OX06ONx6mPm8z/Xm5u/k7zb/l5ydKoy32Wd4ves+z/ffra0yY&#10;5dvVS+Tjc8ar29v11YVzc3v78fFi+Q4R7FfMByofoQAAAABJRU5ErkJgglBLAwQUAAYACAAAACEA&#10;i+U6bt0AAAAHAQAADwAAAGRycy9kb3ducmV2LnhtbEyPQUvDQBCF74L/YRnBm91E2yIxm1KKeiqC&#10;rSDeptlpEpqdDdltkv57pye9zbw3vPlevppcqwbqQ+PZQDpLQBGX3jZcGfjavz08gwoR2WLrmQxc&#10;KMCquL3JMbN+5E8adrFSEsIhQwN1jF2mdShrchhmviMW7+h7h1HWvtK2x1HCXasfk2SpHTYsH2rs&#10;aFNTedqdnYH3Ecf1U/o6bE/HzeVnv/j43qZkzP3dtH4BFWmKf8dwxRd0KITp4M9sg2oNSJEo6hzU&#10;1UyShQgHmdLlHHSR6//8xS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wlgPsf0CAAB4CAAADgAAAAAAAAAAAAAAAAA6AgAAZHJzL2Uyb0RvYy54&#10;bWxQSwECLQAKAAAAAAAAACEAAKcAXS8QAAAvEAAAFAAAAAAAAAAAAAAAAABjBQAAZHJzL21lZGlh&#10;L2ltYWdlMS5wbmdQSwECLQAKAAAAAAAAACEAX1MY6QsIAAALCAAAFAAAAAAAAAAAAAAAAADEFQAA&#10;ZHJzL21lZGlhL2ltYWdlMi5wbmdQSwECLQAUAAYACAAAACEAi+U6bt0AAAAHAQAADwAAAAAAAAAA&#10;AAAAAAABHgAAZHJzL2Rvd25yZXYueG1sUEsBAi0AFAAGAAgAAAAhAC5s8ADFAAAApQEAABkAAAAA&#10;AAAAAAAAAAAACx8AAGRycy9fcmVscy9lMm9Eb2MueG1sLnJlbHNQSwUGAAAAAAcABwC+AQAAByA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1123759" o:spid="_x0000_s1027" type="#_x0000_t75" alt="Supported by Midlands and Lancashire Commissioning Support Unit" style="position:absolute;left:50292;top:2762;width:17716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J3ygAAAOIAAAAPAAAAZHJzL2Rvd25yZXYueG1sRI9RS8Mw&#10;FIXfBf9DuIIv4tJuZGpdNjZh4IvbnP6AS3Nt65Kb0mRr/ffLYODj4ZzzHc5sMTgrTtSFxrOGfJSB&#10;IC69abjS8P21fnwGESKyQeuZNPxRgMX89maGhfE9f9JpHyuRIBwK1FDH2BZShrImh2HkW+Lk/fjO&#10;YUyyq6TpsE9wZ+U4y6bSYcNpocaW3moqD/uj0/Dxe9ysequC2vndA9kDlVvcaH1/NyxfQUQa4n/4&#10;2n43GpTK8/HkSb3A5VK6A3J+BgAA//8DAFBLAQItABQABgAIAAAAIQDb4fbL7gAAAIUBAAATAAAA&#10;AAAAAAAAAAAAAAAAAABbQ29udGVudF9UeXBlc10ueG1sUEsBAi0AFAAGAAgAAAAhAFr0LFu/AAAA&#10;FQEAAAsAAAAAAAAAAAAAAAAAHwEAAF9yZWxzLy5yZWxzUEsBAi0AFAAGAAgAAAAhAOcGgnfKAAAA&#10;4gAAAA8AAAAAAAAAAAAAAAAABwIAAGRycy9kb3ducmV2LnhtbFBLBQYAAAAAAwADALcAAAD+AgAA&#10;AAA=&#10;">
                  <v:imagedata r:id="rId14" o:title="Supported by Midlands and Lancashire Commissioning Support Unit"/>
                </v:shape>
                <v:shape id="Picture 98483097" o:spid="_x0000_s1028" type="#_x0000_t75" alt="Lancashire and South Cumbria Medicines Management Group logo. Return to homepage" style="position:absolute;width:17907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jf1yAAAAOEAAAAPAAAAZHJzL2Rvd25yZXYueG1sRI9Pi8Iw&#10;FMTvC/sdwlvwImvqv93aNYqIggcvunvp7dE8m2LzUpqo9dsbQdjjMDO/YebLztbiSq2vHCsYDhIQ&#10;xIXTFZcK/n63nykIH5A11o5JwZ08LBfvb3PMtLvxga7HUIoIYZ+hAhNCk0npC0MW/cA1xNE7udZi&#10;iLItpW7xFuG2lqMk+ZIWK44LBhtaGyrOx4tVoPujzUmfcWqrfEtmPx3n+ZCV6n10qx8QgbrwH361&#10;d1rBLJ2k42T2Dc9H8Q3IxQMAAP//AwBQSwECLQAUAAYACAAAACEA2+H2y+4AAACFAQAAEwAAAAAA&#10;AAAAAAAAAAAAAAAAW0NvbnRlbnRfVHlwZXNdLnhtbFBLAQItABQABgAIAAAAIQBa9CxbvwAAABUB&#10;AAALAAAAAAAAAAAAAAAAAB8BAABfcmVscy8ucmVsc1BLAQItABQABgAIAAAAIQBiejf1yAAAAOEA&#10;AAAPAAAAAAAAAAAAAAAAAAcCAABkcnMvZG93bnJldi54bWxQSwUGAAAAAAMAAwC3AAAA/AIAAAAA&#10;">
                  <v:imagedata r:id="rId15" o:title="Lancashire and South Cumbria Medicines Management Group logo"/>
                </v:shape>
              </v:group>
            </w:pict>
          </mc:Fallback>
        </mc:AlternateContent>
      </w:r>
      <w:r w:rsidR="005978A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9AABC04" wp14:editId="2F806A47">
            <wp:simplePos x="0" y="0"/>
            <wp:positionH relativeFrom="column">
              <wp:posOffset>8833443</wp:posOffset>
            </wp:positionH>
            <wp:positionV relativeFrom="paragraph">
              <wp:posOffset>244342</wp:posOffset>
            </wp:positionV>
            <wp:extent cx="1662473" cy="484003"/>
            <wp:effectExtent l="0" t="0" r="0" b="0"/>
            <wp:wrapNone/>
            <wp:docPr id="1895911704" name="Picture 1" descr="Supported by Midlands and Lancashire Commissioning Support U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911704" name="Picture 1895911704" descr="Supported by Midlands and Lancashire Commissioning Support Unit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73" cy="48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155910" w14:textId="77777777" w:rsidR="00B16825" w:rsidRDefault="00B16825" w:rsidP="00ED29B8">
      <w:pPr>
        <w:pStyle w:val="Heading2"/>
        <w:numPr>
          <w:ilvl w:val="0"/>
          <w:numId w:val="0"/>
        </w:numPr>
        <w:rPr>
          <w:snapToGrid w:val="0"/>
          <w:sz w:val="27"/>
        </w:rPr>
      </w:pPr>
    </w:p>
    <w:p w14:paraId="2EDCAE4F" w14:textId="77777777" w:rsidR="008234EB" w:rsidRDefault="008234EB" w:rsidP="008234EB"/>
    <w:p w14:paraId="253961B9" w14:textId="77777777" w:rsidR="008234EB" w:rsidRDefault="008234EB" w:rsidP="008234EB"/>
    <w:p w14:paraId="71964D11" w14:textId="77777777" w:rsidR="008234EB" w:rsidRPr="008234EB" w:rsidRDefault="008234EB" w:rsidP="008234EB"/>
    <w:p w14:paraId="060684B3" w14:textId="6F3F2EAB" w:rsidR="00B16825" w:rsidRDefault="00B16825" w:rsidP="00B16825">
      <w:pPr>
        <w:jc w:val="center"/>
        <w:rPr>
          <w:rFonts w:cs="Arial"/>
          <w:b/>
          <w:sz w:val="28"/>
          <w:szCs w:val="28"/>
          <w:lang w:val="en-US"/>
        </w:rPr>
      </w:pPr>
      <w:r w:rsidRPr="00363BF4">
        <w:rPr>
          <w:rFonts w:cs="Arial"/>
          <w:b/>
          <w:sz w:val="28"/>
          <w:szCs w:val="28"/>
          <w:lang w:val="en-US"/>
        </w:rPr>
        <w:t>Lancashire</w:t>
      </w:r>
      <w:r w:rsidR="008234EB">
        <w:rPr>
          <w:rFonts w:cs="Arial"/>
          <w:b/>
          <w:sz w:val="28"/>
          <w:szCs w:val="28"/>
          <w:lang w:val="en-US"/>
        </w:rPr>
        <w:t xml:space="preserve"> and South Cumbria</w:t>
      </w:r>
      <w:r w:rsidRPr="00363BF4">
        <w:rPr>
          <w:rFonts w:cs="Arial"/>
          <w:b/>
          <w:sz w:val="28"/>
          <w:szCs w:val="28"/>
          <w:lang w:val="en-US"/>
        </w:rPr>
        <w:t xml:space="preserve"> Medicines Management Group</w:t>
      </w:r>
      <w:r>
        <w:rPr>
          <w:rFonts w:cs="Arial"/>
          <w:b/>
          <w:sz w:val="28"/>
          <w:szCs w:val="28"/>
          <w:lang w:val="en-US"/>
        </w:rPr>
        <w:t xml:space="preserve">. </w:t>
      </w:r>
    </w:p>
    <w:p w14:paraId="431D6EE4" w14:textId="77777777" w:rsidR="00B16825" w:rsidRPr="00363BF4" w:rsidRDefault="00214C86" w:rsidP="00B16825">
      <w:pPr>
        <w:jc w:val="center"/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sz w:val="28"/>
          <w:szCs w:val="28"/>
          <w:lang w:val="en-US"/>
        </w:rPr>
        <w:t>Medicines Colour Classification Change Proposal</w:t>
      </w:r>
      <w:r w:rsidR="00B16825">
        <w:rPr>
          <w:rFonts w:cs="Arial"/>
          <w:b/>
          <w:sz w:val="28"/>
          <w:szCs w:val="28"/>
          <w:lang w:val="en-US"/>
        </w:rPr>
        <w:t xml:space="preserve"> F</w:t>
      </w:r>
      <w:r w:rsidR="00B16825" w:rsidRPr="00363BF4">
        <w:rPr>
          <w:rFonts w:cs="Arial"/>
          <w:b/>
          <w:sz w:val="28"/>
          <w:szCs w:val="28"/>
          <w:lang w:val="en-US"/>
        </w:rPr>
        <w:t>orm</w:t>
      </w:r>
    </w:p>
    <w:bookmarkEnd w:id="0"/>
    <w:p w14:paraId="5B33EC94" w14:textId="77777777" w:rsidR="00ED29B8" w:rsidRDefault="00ED29B8" w:rsidP="00ED29B8">
      <w:pPr>
        <w:rPr>
          <w:rFonts w:ascii="Arial,Bold" w:hAnsi="Arial,Bold"/>
          <w:b/>
          <w:snapToGrid w:val="0"/>
          <w:color w:val="000000"/>
        </w:rPr>
      </w:pPr>
    </w:p>
    <w:p w14:paraId="7207DC1A" w14:textId="77777777" w:rsidR="001B5F79" w:rsidRDefault="001B5F79" w:rsidP="001B5F79">
      <w:pPr>
        <w:jc w:val="both"/>
        <w:rPr>
          <w:rFonts w:cs="Arial"/>
          <w:noProof/>
          <w:szCs w:val="24"/>
          <w:lang w:eastAsia="en-GB"/>
        </w:rPr>
      </w:pPr>
      <w:r w:rsidRPr="00B16825">
        <w:rPr>
          <w:rFonts w:cs="Arial"/>
          <w:noProof/>
          <w:szCs w:val="24"/>
          <w:lang w:eastAsia="en-GB"/>
        </w:rPr>
        <w:t>The colour assigned to a medicine depicts if the medicine is reco</w:t>
      </w:r>
      <w:r w:rsidR="00214C86">
        <w:rPr>
          <w:rFonts w:cs="Arial"/>
          <w:noProof/>
          <w:szCs w:val="24"/>
          <w:lang w:eastAsia="en-GB"/>
        </w:rPr>
        <w:t xml:space="preserve">mmended for use in </w:t>
      </w:r>
      <w:r w:rsidRPr="00B16825">
        <w:rPr>
          <w:rFonts w:cs="Arial"/>
          <w:noProof/>
          <w:szCs w:val="24"/>
          <w:lang w:eastAsia="en-GB"/>
        </w:rPr>
        <w:t xml:space="preserve">Lancashire or not; and if it is recommended, where the prescribing responsibilities </w:t>
      </w:r>
      <w:r w:rsidR="00214C86">
        <w:rPr>
          <w:rFonts w:cs="Arial"/>
          <w:noProof/>
          <w:szCs w:val="24"/>
          <w:lang w:eastAsia="en-GB"/>
        </w:rPr>
        <w:t>are recommended across a health economy</w:t>
      </w:r>
      <w:r w:rsidRPr="00B16825">
        <w:rPr>
          <w:rFonts w:cs="Arial"/>
          <w:noProof/>
          <w:szCs w:val="24"/>
          <w:lang w:eastAsia="en-GB"/>
        </w:rPr>
        <w:t>.</w:t>
      </w:r>
    </w:p>
    <w:p w14:paraId="3293D8B1" w14:textId="77777777" w:rsidR="00214C86" w:rsidRPr="00B16825" w:rsidRDefault="00214C86" w:rsidP="001B5F79">
      <w:pPr>
        <w:jc w:val="both"/>
        <w:rPr>
          <w:rFonts w:cs="Arial"/>
          <w:snapToGrid w:val="0"/>
          <w:color w:val="000000"/>
          <w:szCs w:val="24"/>
        </w:rPr>
      </w:pPr>
    </w:p>
    <w:p w14:paraId="6CECD2E4" w14:textId="77777777" w:rsidR="00ED29B8" w:rsidRDefault="00ED29B8" w:rsidP="00214C86">
      <w:pPr>
        <w:jc w:val="center"/>
        <w:rPr>
          <w:rFonts w:cs="Arial"/>
          <w:b/>
          <w:snapToGrid w:val="0"/>
          <w:color w:val="000000"/>
          <w:szCs w:val="24"/>
        </w:rPr>
      </w:pPr>
      <w:r w:rsidRPr="001B5F79">
        <w:rPr>
          <w:rFonts w:cs="Arial"/>
          <w:b/>
          <w:snapToGrid w:val="0"/>
          <w:color w:val="000000"/>
          <w:szCs w:val="24"/>
        </w:rPr>
        <w:t xml:space="preserve">This form is to propose </w:t>
      </w:r>
      <w:r w:rsidR="00141AD7">
        <w:rPr>
          <w:rFonts w:cs="Arial"/>
          <w:b/>
          <w:snapToGrid w:val="0"/>
          <w:color w:val="000000"/>
          <w:szCs w:val="24"/>
        </w:rPr>
        <w:t xml:space="preserve">a </w:t>
      </w:r>
      <w:r w:rsidR="005975EB">
        <w:rPr>
          <w:rFonts w:cs="Arial"/>
          <w:b/>
          <w:snapToGrid w:val="0"/>
          <w:color w:val="000000"/>
          <w:szCs w:val="24"/>
        </w:rPr>
        <w:t>change to</w:t>
      </w:r>
      <w:r w:rsidRPr="001B5F79">
        <w:rPr>
          <w:rFonts w:cs="Arial"/>
          <w:b/>
          <w:snapToGrid w:val="0"/>
          <w:color w:val="000000"/>
          <w:szCs w:val="24"/>
        </w:rPr>
        <w:t xml:space="preserve"> </w:t>
      </w:r>
      <w:r w:rsidR="00B16825" w:rsidRPr="001B5F79">
        <w:rPr>
          <w:rFonts w:cs="Arial"/>
          <w:b/>
          <w:snapToGrid w:val="0"/>
          <w:color w:val="000000"/>
          <w:szCs w:val="24"/>
        </w:rPr>
        <w:t>the colour classification of a medicine</w:t>
      </w:r>
      <w:r w:rsidR="00141AD7">
        <w:rPr>
          <w:rFonts w:cs="Arial"/>
          <w:b/>
          <w:snapToGrid w:val="0"/>
          <w:color w:val="000000"/>
          <w:szCs w:val="24"/>
        </w:rPr>
        <w:t>.</w:t>
      </w:r>
    </w:p>
    <w:p w14:paraId="546377CD" w14:textId="77777777" w:rsidR="001B5F79" w:rsidRPr="001B5F79" w:rsidRDefault="001B5F79" w:rsidP="00ED29B8">
      <w:pPr>
        <w:rPr>
          <w:rFonts w:cs="Arial"/>
          <w:b/>
          <w:snapToGrid w:val="0"/>
          <w:color w:val="000000"/>
          <w:szCs w:val="24"/>
        </w:rPr>
      </w:pPr>
    </w:p>
    <w:p w14:paraId="06F7E0CC" w14:textId="77777777" w:rsidR="00ED29B8" w:rsidRDefault="00ED29B8" w:rsidP="00ED29B8">
      <w:pPr>
        <w:rPr>
          <w:rFonts w:ascii="Arial,Bold" w:hAnsi="Arial,Bold"/>
          <w:b/>
          <w:snapToGrid w:val="0"/>
          <w:color w:val="000000"/>
          <w:szCs w:val="24"/>
        </w:rPr>
      </w:pPr>
      <w:r w:rsidRPr="001B5F79">
        <w:rPr>
          <w:rFonts w:ascii="Arial,Bold" w:hAnsi="Arial,Bold"/>
          <w:b/>
          <w:snapToGrid w:val="0"/>
          <w:color w:val="000000"/>
          <w:szCs w:val="24"/>
        </w:rPr>
        <w:t xml:space="preserve">Please complete all sections </w:t>
      </w:r>
    </w:p>
    <w:p w14:paraId="6E77A61B" w14:textId="77777777" w:rsidR="001B5F79" w:rsidRPr="001B5F79" w:rsidRDefault="001B5F79" w:rsidP="00ED29B8">
      <w:pPr>
        <w:rPr>
          <w:rFonts w:ascii="Arial,Bold" w:hAnsi="Arial,Bold"/>
          <w:b/>
          <w:snapToGrid w:val="0"/>
          <w:color w:val="000000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1B5F79" w:rsidRPr="001B5F79" w14:paraId="119BB8E6" w14:textId="77777777" w:rsidTr="001B5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</w:tcPr>
          <w:p w14:paraId="7F2C5C41" w14:textId="77777777" w:rsidR="001B5F79" w:rsidRPr="001B5F79" w:rsidRDefault="001B5F79" w:rsidP="001B5F79">
            <w:pPr>
              <w:jc w:val="both"/>
              <w:rPr>
                <w:rFonts w:ascii="Arial,Bold" w:hAnsi="Arial,Bold"/>
                <w:b/>
                <w:snapToGrid w:val="0"/>
                <w:color w:val="000000"/>
                <w:sz w:val="22"/>
                <w:szCs w:val="22"/>
              </w:rPr>
            </w:pPr>
            <w:r w:rsidRPr="001B5F79">
              <w:rPr>
                <w:rFonts w:ascii="Arial,Bold" w:hAnsi="Arial,Bold"/>
                <w:b/>
                <w:snapToGrid w:val="0"/>
                <w:color w:val="000000"/>
                <w:sz w:val="22"/>
                <w:szCs w:val="22"/>
              </w:rPr>
              <w:t>Name:</w:t>
            </w:r>
          </w:p>
          <w:p w14:paraId="63DC32F4" w14:textId="77777777" w:rsidR="001B5F79" w:rsidRPr="001B5F79" w:rsidRDefault="001B5F79" w:rsidP="001B5F79">
            <w:pPr>
              <w:jc w:val="both"/>
              <w:rPr>
                <w:rFonts w:ascii="Arial,Bold" w:hAnsi="Arial,Bold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1B5F79" w:rsidRPr="001B5F79" w14:paraId="0E0CF750" w14:textId="77777777" w:rsidTr="001B5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</w:tcPr>
          <w:p w14:paraId="1E110581" w14:textId="77777777" w:rsidR="001B5F79" w:rsidRPr="001B5F79" w:rsidRDefault="001B5F79" w:rsidP="001B5F79">
            <w:pPr>
              <w:jc w:val="both"/>
              <w:rPr>
                <w:rFonts w:ascii="Arial,Bold" w:hAnsi="Arial,Bold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,Bold" w:hAnsi="Arial,Bold"/>
                <w:b/>
                <w:snapToGrid w:val="0"/>
                <w:color w:val="000000"/>
                <w:sz w:val="22"/>
                <w:szCs w:val="22"/>
              </w:rPr>
              <w:t>Employing Organisation:</w:t>
            </w:r>
          </w:p>
        </w:tc>
      </w:tr>
      <w:tr w:rsidR="001B5F79" w:rsidRPr="001B5F79" w14:paraId="034EE174" w14:textId="77777777" w:rsidTr="001B5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</w:tcPr>
          <w:p w14:paraId="22787C8D" w14:textId="77777777" w:rsidR="001B5F79" w:rsidRPr="001B5F79" w:rsidRDefault="001B5F79" w:rsidP="001B5F79">
            <w:pPr>
              <w:jc w:val="both"/>
              <w:rPr>
                <w:rFonts w:ascii="Arial,Bold" w:hAnsi="Arial,Bold"/>
                <w:snapToGrid w:val="0"/>
                <w:color w:val="000000"/>
                <w:sz w:val="22"/>
                <w:szCs w:val="22"/>
              </w:rPr>
            </w:pPr>
          </w:p>
        </w:tc>
      </w:tr>
      <w:tr w:rsidR="001B5F79" w:rsidRPr="001B5F79" w14:paraId="1DF44354" w14:textId="77777777" w:rsidTr="001B5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</w:tcPr>
          <w:p w14:paraId="042BC369" w14:textId="77777777" w:rsidR="001B5F79" w:rsidRPr="00214C86" w:rsidRDefault="00214C86" w:rsidP="001B5F79">
            <w:pPr>
              <w:jc w:val="both"/>
              <w:rPr>
                <w:rFonts w:ascii="Arial,Bold" w:hAnsi="Arial,Bold"/>
                <w:b/>
                <w:snapToGrid w:val="0"/>
                <w:color w:val="000000"/>
                <w:sz w:val="22"/>
                <w:szCs w:val="22"/>
              </w:rPr>
            </w:pPr>
            <w:r w:rsidRPr="00214C86">
              <w:rPr>
                <w:rFonts w:ascii="Arial,Bold" w:hAnsi="Arial,Bold"/>
                <w:b/>
                <w:snapToGrid w:val="0"/>
                <w:color w:val="000000"/>
                <w:sz w:val="22"/>
                <w:szCs w:val="22"/>
              </w:rPr>
              <w:t>Job Title:</w:t>
            </w:r>
          </w:p>
        </w:tc>
      </w:tr>
      <w:tr w:rsidR="001B5F79" w:rsidRPr="001B5F79" w14:paraId="0DBC4BDA" w14:textId="77777777" w:rsidTr="001B5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</w:tcPr>
          <w:p w14:paraId="3EC7B01E" w14:textId="77777777" w:rsidR="001B5F79" w:rsidRPr="001B5F79" w:rsidRDefault="00214C86" w:rsidP="001B5F79">
            <w:pPr>
              <w:pStyle w:val="Heading4"/>
              <w:numPr>
                <w:ilvl w:val="0"/>
                <w:numId w:val="0"/>
              </w:numPr>
              <w:jc w:val="both"/>
              <w:rPr>
                <w:b w:val="0"/>
                <w:szCs w:val="22"/>
              </w:rPr>
            </w:pPr>
            <w:r>
              <w:rPr>
                <w:szCs w:val="22"/>
              </w:rPr>
              <w:t>E-</w:t>
            </w:r>
            <w:r w:rsidRPr="001B5F79">
              <w:rPr>
                <w:szCs w:val="22"/>
              </w:rPr>
              <w:t>mail</w:t>
            </w:r>
            <w:r>
              <w:rPr>
                <w:szCs w:val="22"/>
              </w:rPr>
              <w:t>:</w:t>
            </w:r>
          </w:p>
        </w:tc>
      </w:tr>
    </w:tbl>
    <w:p w14:paraId="0BB69702" w14:textId="77777777" w:rsidR="00ED29B8" w:rsidRDefault="00ED29B8" w:rsidP="001B5F79">
      <w:pPr>
        <w:tabs>
          <w:tab w:val="left" w:pos="3440"/>
        </w:tabs>
        <w:rPr>
          <w:rFonts w:ascii="Arial,Bold" w:hAnsi="Arial,Bold"/>
          <w:b/>
          <w:snapToGrid w:val="0"/>
          <w:color w:val="000000"/>
          <w:sz w:val="23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ED29B8" w:rsidRPr="001B5F79" w14:paraId="037784A8" w14:textId="77777777" w:rsidTr="00141A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  <w:shd w:val="pct12" w:color="000000" w:fill="FFFFFF"/>
          </w:tcPr>
          <w:p w14:paraId="76CBCCAA" w14:textId="77777777" w:rsidR="00ED29B8" w:rsidRPr="001B5F79" w:rsidRDefault="00ED29B8" w:rsidP="00ED29B8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  <w:r w:rsidRPr="001B5F79"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>Details of Proposal</w:t>
            </w:r>
          </w:p>
        </w:tc>
      </w:tr>
      <w:tr w:rsidR="00141AD7" w:rsidRPr="001B5F79" w14:paraId="7420125B" w14:textId="77777777" w:rsidTr="00A54A04">
        <w:tblPrEx>
          <w:tblCellMar>
            <w:top w:w="0" w:type="dxa"/>
            <w:bottom w:w="0" w:type="dxa"/>
          </w:tblCellMar>
        </w:tblPrEx>
        <w:tc>
          <w:tcPr>
            <w:tcW w:w="9464" w:type="dxa"/>
          </w:tcPr>
          <w:p w14:paraId="1B28CDEA" w14:textId="77777777" w:rsidR="00141AD7" w:rsidRDefault="00141AD7" w:rsidP="00141AD7">
            <w:pPr>
              <w:rPr>
                <w:rFonts w:cs="Arial"/>
                <w:snapToGrid w:val="0"/>
                <w:color w:val="000000"/>
                <w:sz w:val="22"/>
                <w:szCs w:val="22"/>
              </w:rPr>
            </w:pPr>
            <w:r w:rsidRPr="001B5F79"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>Medicine Details</w:t>
            </w:r>
            <w: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 xml:space="preserve">.  </w:t>
            </w:r>
            <w:r w:rsidRPr="00141AD7">
              <w:rPr>
                <w:rFonts w:cs="Arial"/>
                <w:snapToGrid w:val="0"/>
                <w:color w:val="000000"/>
                <w:sz w:val="22"/>
                <w:szCs w:val="22"/>
              </w:rPr>
              <w:t>Include the following:</w:t>
            </w:r>
            <w: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snapToGrid w:val="0"/>
                <w:color w:val="000000"/>
                <w:sz w:val="22"/>
                <w:szCs w:val="22"/>
              </w:rPr>
              <w:t>Generic/ Brand name</w:t>
            </w:r>
            <w:r w:rsidRPr="001B5F79">
              <w:rPr>
                <w:rFonts w:cs="Arial"/>
                <w:snapToGrid w:val="0"/>
                <w:color w:val="000000"/>
                <w:sz w:val="22"/>
                <w:szCs w:val="22"/>
              </w:rPr>
              <w:t xml:space="preserve"> </w:t>
            </w:r>
            <w:r w:rsidR="00214C86">
              <w:rPr>
                <w:rFonts w:cs="Arial"/>
                <w:snapToGrid w:val="0"/>
                <w:color w:val="000000"/>
                <w:sz w:val="22"/>
                <w:szCs w:val="22"/>
              </w:rPr>
              <w:t>strength and f</w:t>
            </w:r>
            <w:r w:rsidRPr="001B5F79">
              <w:rPr>
                <w:rFonts w:cs="Arial"/>
                <w:snapToGrid w:val="0"/>
                <w:color w:val="000000"/>
                <w:sz w:val="22"/>
                <w:szCs w:val="22"/>
              </w:rPr>
              <w:t>orm</w:t>
            </w:r>
            <w:r>
              <w:rPr>
                <w:rFonts w:cs="Arial"/>
                <w:snapToGrid w:val="0"/>
                <w:color w:val="000000"/>
                <w:sz w:val="22"/>
                <w:szCs w:val="22"/>
              </w:rPr>
              <w:t xml:space="preserve">ulation </w:t>
            </w:r>
          </w:p>
          <w:p w14:paraId="07705C48" w14:textId="77777777" w:rsidR="00141AD7" w:rsidRDefault="00141AD7" w:rsidP="00141AD7">
            <w:pPr>
              <w:rPr>
                <w:rFonts w:cs="Arial"/>
                <w:snapToGrid w:val="0"/>
                <w:color w:val="000000"/>
                <w:sz w:val="22"/>
                <w:szCs w:val="22"/>
              </w:rPr>
            </w:pPr>
          </w:p>
          <w:p w14:paraId="7C90FA90" w14:textId="77777777" w:rsidR="00141AD7" w:rsidRDefault="00141AD7" w:rsidP="00141AD7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</w:p>
          <w:p w14:paraId="60E9604B" w14:textId="77777777" w:rsidR="00141AD7" w:rsidRPr="001B5F79" w:rsidRDefault="00141AD7" w:rsidP="00141AD7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141AD7" w:rsidRPr="001B5F79" w14:paraId="73800893" w14:textId="77777777" w:rsidTr="00A54A04">
        <w:tblPrEx>
          <w:tblCellMar>
            <w:top w:w="0" w:type="dxa"/>
            <w:bottom w:w="0" w:type="dxa"/>
          </w:tblCellMar>
        </w:tblPrEx>
        <w:tc>
          <w:tcPr>
            <w:tcW w:w="9464" w:type="dxa"/>
          </w:tcPr>
          <w:p w14:paraId="0D6D2998" w14:textId="77777777" w:rsidR="00141AD7" w:rsidRDefault="00141AD7" w:rsidP="00ED29B8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  <w:r w:rsidRPr="001B5F79"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>Indication for Use:</w:t>
            </w:r>
          </w:p>
          <w:p w14:paraId="2FE15B80" w14:textId="77777777" w:rsidR="00141AD7" w:rsidRPr="001B5F79" w:rsidRDefault="00141AD7" w:rsidP="00ED29B8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5E127A" w:rsidRPr="001B5F79" w14:paraId="70E7D039" w14:textId="77777777" w:rsidTr="00A54A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</w:tcPr>
          <w:p w14:paraId="11D5EFC2" w14:textId="77777777" w:rsidR="005E127A" w:rsidRPr="001B5F79" w:rsidRDefault="005E127A" w:rsidP="00ED29B8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  <w:r w:rsidRPr="001B5F79"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 xml:space="preserve">Is </w:t>
            </w:r>
            <w: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 xml:space="preserve">this </w:t>
            </w:r>
            <w:r w:rsidRPr="001B5F79"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>indication licensed:</w:t>
            </w:r>
          </w:p>
          <w:p w14:paraId="575B9ECC" w14:textId="77777777" w:rsidR="005E127A" w:rsidRPr="001B5F79" w:rsidRDefault="005E127A" w:rsidP="00141AD7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ED29B8" w:rsidRPr="001B5F79" w14:paraId="1CD24842" w14:textId="77777777" w:rsidTr="00141A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  <w:shd w:val="pct12" w:color="000000" w:fill="FFFFFF"/>
          </w:tcPr>
          <w:p w14:paraId="082C0BED" w14:textId="77777777" w:rsidR="00ED29B8" w:rsidRPr="001B5F79" w:rsidRDefault="00ED29B8" w:rsidP="00ED29B8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  <w:r w:rsidRPr="001B5F79"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>Proposed Action</w:t>
            </w:r>
          </w:p>
        </w:tc>
      </w:tr>
      <w:tr w:rsidR="00141AD7" w:rsidRPr="001B5F79" w14:paraId="0A6E1454" w14:textId="77777777" w:rsidTr="00A54A04">
        <w:tblPrEx>
          <w:tblCellMar>
            <w:top w:w="0" w:type="dxa"/>
            <w:bottom w:w="0" w:type="dxa"/>
          </w:tblCellMar>
        </w:tblPrEx>
        <w:tc>
          <w:tcPr>
            <w:tcW w:w="9464" w:type="dxa"/>
          </w:tcPr>
          <w:p w14:paraId="4A2AD88E" w14:textId="77777777" w:rsidR="00141AD7" w:rsidRDefault="00141AD7" w:rsidP="00ED29B8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  <w:r w:rsidRPr="001B5F79"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>Current Colour Classification</w:t>
            </w:r>
            <w: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>:</w:t>
            </w:r>
          </w:p>
          <w:p w14:paraId="68C28B7C" w14:textId="77777777" w:rsidR="00141AD7" w:rsidRPr="001B5F79" w:rsidRDefault="00141AD7" w:rsidP="00ED29B8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141AD7" w:rsidRPr="001B5F79" w14:paraId="3E31F10E" w14:textId="77777777" w:rsidTr="00A54A04">
        <w:tblPrEx>
          <w:tblCellMar>
            <w:top w:w="0" w:type="dxa"/>
            <w:bottom w:w="0" w:type="dxa"/>
          </w:tblCellMar>
        </w:tblPrEx>
        <w:tc>
          <w:tcPr>
            <w:tcW w:w="9464" w:type="dxa"/>
          </w:tcPr>
          <w:p w14:paraId="3C0E8CCB" w14:textId="77777777" w:rsidR="00141AD7" w:rsidRDefault="00141AD7" w:rsidP="00ED29B8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  <w:r w:rsidRPr="001B5F79"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>Proposed Colour Classification</w:t>
            </w:r>
            <w: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>:</w:t>
            </w:r>
          </w:p>
          <w:p w14:paraId="153C1D04" w14:textId="77777777" w:rsidR="00141AD7" w:rsidRPr="001B5F79" w:rsidRDefault="00141AD7" w:rsidP="00ED29B8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ED29B8" w:rsidRPr="001B5F79" w14:paraId="215BC2A7" w14:textId="77777777" w:rsidTr="00141A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  <w:shd w:val="pct12" w:color="000000" w:fill="FFFFFF"/>
          </w:tcPr>
          <w:p w14:paraId="1CF96E52" w14:textId="77777777" w:rsidR="00ED29B8" w:rsidRPr="001B5F79" w:rsidRDefault="00ED29B8" w:rsidP="00ED29B8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  <w:r w:rsidRPr="001B5F79"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>Rationale / Evidence for Proposal</w:t>
            </w:r>
          </w:p>
          <w:p w14:paraId="2809F72A" w14:textId="77777777" w:rsidR="00ED29B8" w:rsidRPr="001B5F79" w:rsidRDefault="00ED29B8" w:rsidP="00ED29B8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  <w:r w:rsidRPr="001B5F79">
              <w:rPr>
                <w:rFonts w:cs="Arial"/>
                <w:snapToGrid w:val="0"/>
                <w:color w:val="000000"/>
                <w:sz w:val="22"/>
                <w:szCs w:val="22"/>
              </w:rPr>
              <w:t>(Please attach any supporting papers to this form)</w:t>
            </w:r>
          </w:p>
        </w:tc>
      </w:tr>
      <w:tr w:rsidR="00ED29B8" w:rsidRPr="001B5F79" w14:paraId="76FC05AC" w14:textId="77777777" w:rsidTr="00141A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</w:tcPr>
          <w:p w14:paraId="58474394" w14:textId="77777777" w:rsidR="00ED29B8" w:rsidRPr="001B5F79" w:rsidRDefault="00ED29B8" w:rsidP="00ED29B8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</w:p>
          <w:p w14:paraId="40F86679" w14:textId="77777777" w:rsidR="00ED29B8" w:rsidRPr="001B5F79" w:rsidRDefault="00ED29B8" w:rsidP="00ED29B8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</w:p>
          <w:p w14:paraId="14800467" w14:textId="77777777" w:rsidR="00ED29B8" w:rsidRPr="001B5F79" w:rsidRDefault="00ED29B8" w:rsidP="00ED29B8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</w:p>
          <w:p w14:paraId="0E35B219" w14:textId="77777777" w:rsidR="00ED29B8" w:rsidRDefault="00ED29B8" w:rsidP="00ED29B8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</w:p>
          <w:p w14:paraId="3CFE11EB" w14:textId="77777777" w:rsidR="00141AD7" w:rsidRPr="001B5F79" w:rsidRDefault="00141AD7" w:rsidP="00ED29B8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</w:p>
          <w:p w14:paraId="7A023DFB" w14:textId="77777777" w:rsidR="00ED29B8" w:rsidRPr="001B5F79" w:rsidRDefault="00ED29B8" w:rsidP="00ED29B8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</w:p>
          <w:p w14:paraId="4310CFAD" w14:textId="77777777" w:rsidR="00ED29B8" w:rsidRPr="001B5F79" w:rsidRDefault="00214C86" w:rsidP="00214C86">
            <w:pP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>(P</w:t>
            </w:r>
            <w:r w:rsidR="00ED29B8" w:rsidRPr="001B5F79"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 xml:space="preserve">lease continue on </w:t>
            </w:r>
            <w:r w:rsidR="00141AD7"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>a separate sheet if necessary</w:t>
            </w:r>
            <w:r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>)</w:t>
            </w:r>
          </w:p>
        </w:tc>
      </w:tr>
    </w:tbl>
    <w:p w14:paraId="3D7291EB" w14:textId="77777777" w:rsidR="00ED29B8" w:rsidRDefault="00ED29B8" w:rsidP="00ED29B8">
      <w:pPr>
        <w:rPr>
          <w:rFonts w:ascii="Arial,Bold" w:hAnsi="Arial,Bold"/>
          <w:b/>
          <w:snapToGrid w:val="0"/>
          <w:color w:val="000000"/>
          <w:sz w:val="22"/>
        </w:rPr>
      </w:pPr>
    </w:p>
    <w:p w14:paraId="6F54B6B7" w14:textId="3507360F" w:rsidR="00B16825" w:rsidRPr="007B0358" w:rsidRDefault="00B16825" w:rsidP="00B16825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 xml:space="preserve">Please submit completed forms to </w:t>
      </w:r>
      <w:r w:rsidR="00EE13E5" w:rsidRPr="00EE13E5">
        <w:rPr>
          <w:rFonts w:cs="Arial"/>
          <w:b/>
          <w:snapToGrid w:val="0"/>
        </w:rPr>
        <w:t>mlcsu.lscformulary@nhs.net</w:t>
      </w:r>
    </w:p>
    <w:sectPr w:rsidR="00B16825" w:rsidRPr="007B0358" w:rsidSect="00214C86">
      <w:footerReference w:type="default" r:id="rId16"/>
      <w:pgSz w:w="11906" w:h="16838"/>
      <w:pgMar w:top="993" w:right="1274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7FCD2" w14:textId="77777777" w:rsidR="008E56A2" w:rsidRDefault="008E56A2" w:rsidP="00214C86">
      <w:r>
        <w:separator/>
      </w:r>
    </w:p>
  </w:endnote>
  <w:endnote w:type="continuationSeparator" w:id="0">
    <w:p w14:paraId="4AA73F3E" w14:textId="77777777" w:rsidR="008E56A2" w:rsidRDefault="008E56A2" w:rsidP="0021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C861" w14:textId="77777777" w:rsidR="00214C86" w:rsidRDefault="00214C86">
    <w:pPr>
      <w:pStyle w:val="Footer"/>
      <w:jc w:val="right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537D09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537D09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14:paraId="68330F6C" w14:textId="77777777" w:rsidR="00214C86" w:rsidRDefault="00214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CF5C8" w14:textId="77777777" w:rsidR="008E56A2" w:rsidRDefault="008E56A2" w:rsidP="00214C86">
      <w:r>
        <w:separator/>
      </w:r>
    </w:p>
  </w:footnote>
  <w:footnote w:type="continuationSeparator" w:id="0">
    <w:p w14:paraId="363AE776" w14:textId="77777777" w:rsidR="008E56A2" w:rsidRDefault="008E56A2" w:rsidP="00214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A3C54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80459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B8"/>
    <w:rsid w:val="00141AD7"/>
    <w:rsid w:val="001B5F79"/>
    <w:rsid w:val="00214C86"/>
    <w:rsid w:val="00347FBF"/>
    <w:rsid w:val="00537D09"/>
    <w:rsid w:val="00547BBE"/>
    <w:rsid w:val="005975EB"/>
    <w:rsid w:val="005978AF"/>
    <w:rsid w:val="005E127A"/>
    <w:rsid w:val="00606EA4"/>
    <w:rsid w:val="007931F2"/>
    <w:rsid w:val="0081222F"/>
    <w:rsid w:val="008234EB"/>
    <w:rsid w:val="008E56A2"/>
    <w:rsid w:val="00A35EFF"/>
    <w:rsid w:val="00A54A04"/>
    <w:rsid w:val="00B16825"/>
    <w:rsid w:val="00D14CAC"/>
    <w:rsid w:val="00ED29B8"/>
    <w:rsid w:val="00EE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63195"/>
  <w15:chartTrackingRefBased/>
  <w15:docId w15:val="{801C910A-8C6D-4B17-BAF2-BBEE1746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29B8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ED29B8"/>
    <w:pPr>
      <w:keepNext/>
      <w:numPr>
        <w:numId w:val="1"/>
      </w:numPr>
      <w:outlineLvl w:val="0"/>
    </w:pPr>
    <w:rPr>
      <w:b/>
      <w:snapToGrid w:val="0"/>
      <w:color w:val="000000"/>
      <w:sz w:val="23"/>
    </w:rPr>
  </w:style>
  <w:style w:type="paragraph" w:styleId="Heading2">
    <w:name w:val="heading 2"/>
    <w:basedOn w:val="Normal"/>
    <w:next w:val="Normal"/>
    <w:qFormat/>
    <w:rsid w:val="00ED29B8"/>
    <w:pPr>
      <w:keepNext/>
      <w:numPr>
        <w:ilvl w:val="1"/>
        <w:numId w:val="1"/>
      </w:numPr>
      <w:outlineLvl w:val="1"/>
    </w:pPr>
    <w:rPr>
      <w:b/>
      <w:sz w:val="23"/>
    </w:rPr>
  </w:style>
  <w:style w:type="paragraph" w:styleId="Heading3">
    <w:name w:val="heading 3"/>
    <w:basedOn w:val="Normal"/>
    <w:next w:val="Normal"/>
    <w:qFormat/>
    <w:rsid w:val="00ED29B8"/>
    <w:pPr>
      <w:keepNext/>
      <w:numPr>
        <w:ilvl w:val="2"/>
        <w:numId w:val="1"/>
      </w:numPr>
      <w:jc w:val="right"/>
      <w:outlineLvl w:val="2"/>
    </w:pPr>
    <w:rPr>
      <w:rFonts w:ascii="Arial,Bold" w:hAnsi="Arial,Bold"/>
      <w:b/>
      <w:snapToGrid w:val="0"/>
      <w:color w:val="000000"/>
      <w:sz w:val="23"/>
    </w:rPr>
  </w:style>
  <w:style w:type="paragraph" w:styleId="Heading4">
    <w:name w:val="heading 4"/>
    <w:basedOn w:val="Normal"/>
    <w:next w:val="Normal"/>
    <w:qFormat/>
    <w:rsid w:val="00ED29B8"/>
    <w:pPr>
      <w:keepNext/>
      <w:numPr>
        <w:ilvl w:val="3"/>
        <w:numId w:val="1"/>
      </w:numPr>
      <w:outlineLvl w:val="3"/>
    </w:pPr>
    <w:rPr>
      <w:rFonts w:ascii="Arial,Bold" w:hAnsi="Arial,Bold"/>
      <w:b/>
      <w:snapToGrid w:val="0"/>
      <w:color w:val="000000"/>
      <w:sz w:val="22"/>
    </w:rPr>
  </w:style>
  <w:style w:type="paragraph" w:styleId="Heading5">
    <w:name w:val="heading 5"/>
    <w:basedOn w:val="Normal"/>
    <w:next w:val="Normal"/>
    <w:qFormat/>
    <w:rsid w:val="00ED29B8"/>
    <w:pPr>
      <w:keepNext/>
      <w:numPr>
        <w:ilvl w:val="4"/>
        <w:numId w:val="1"/>
      </w:numPr>
      <w:jc w:val="both"/>
      <w:outlineLvl w:val="4"/>
    </w:pPr>
    <w:rPr>
      <w:rFonts w:ascii="Arial,Bold" w:hAnsi="Arial,Bold"/>
      <w:b/>
      <w:snapToGrid w:val="0"/>
      <w:color w:val="000000"/>
    </w:rPr>
  </w:style>
  <w:style w:type="paragraph" w:styleId="Heading6">
    <w:name w:val="heading 6"/>
    <w:basedOn w:val="Normal"/>
    <w:next w:val="Normal"/>
    <w:qFormat/>
    <w:rsid w:val="00ED29B8"/>
    <w:pPr>
      <w:keepNext/>
      <w:numPr>
        <w:ilvl w:val="5"/>
        <w:numId w:val="1"/>
      </w:numPr>
      <w:outlineLvl w:val="5"/>
    </w:pPr>
    <w:rPr>
      <w:rFonts w:ascii="Arial,Bold" w:hAnsi="Arial,Bold"/>
      <w:b/>
      <w:snapToGrid w:val="0"/>
      <w:color w:val="000000"/>
    </w:rPr>
  </w:style>
  <w:style w:type="paragraph" w:styleId="Heading7">
    <w:name w:val="heading 7"/>
    <w:basedOn w:val="Normal"/>
    <w:next w:val="Normal"/>
    <w:qFormat/>
    <w:rsid w:val="00ED29B8"/>
    <w:pPr>
      <w:keepNext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ED29B8"/>
    <w:pPr>
      <w:keepNext/>
      <w:numPr>
        <w:ilvl w:val="7"/>
        <w:numId w:val="1"/>
      </w:numPr>
      <w:outlineLvl w:val="7"/>
    </w:pPr>
    <w:rPr>
      <w:rFonts w:ascii="Arial,Bold" w:hAnsi="Arial,Bold"/>
      <w:b/>
      <w:snapToGrid w:val="0"/>
      <w:color w:val="000000"/>
      <w:sz w:val="28"/>
    </w:rPr>
  </w:style>
  <w:style w:type="paragraph" w:styleId="Heading9">
    <w:name w:val="heading 9"/>
    <w:basedOn w:val="Normal"/>
    <w:next w:val="Normal"/>
    <w:qFormat/>
    <w:rsid w:val="00ED29B8"/>
    <w:pPr>
      <w:keepNext/>
      <w:numPr>
        <w:ilvl w:val="8"/>
        <w:numId w:val="1"/>
      </w:numPr>
      <w:outlineLvl w:val="8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606EA4"/>
    <w:rPr>
      <w:color w:val="0000FF"/>
      <w:u w:val="single"/>
    </w:rPr>
  </w:style>
  <w:style w:type="paragraph" w:styleId="Header">
    <w:name w:val="header"/>
    <w:basedOn w:val="Normal"/>
    <w:link w:val="HeaderChar"/>
    <w:rsid w:val="00214C8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14C86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214C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14C86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4" Type="http://schemas.openxmlformats.org/officeDocument/2006/relationships/image" Target="media/image3.png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9327F9F54FA4A8925E231EEA6A2D7" ma:contentTypeVersion="11" ma:contentTypeDescription="Create a new document." ma:contentTypeScope="" ma:versionID="a444a6edf8030c1367c53836635410f4">
  <xsd:schema xmlns:xsd="http://www.w3.org/2001/XMLSchema" xmlns:xs="http://www.w3.org/2001/XMLSchema" xmlns:p="http://schemas.microsoft.com/office/2006/metadata/properties" xmlns:ns1="http://schemas.microsoft.com/sharepoint/v3" xmlns:ns2="e142bea4-9112-413f-8833-ba8fab60b46d" targetNamespace="http://schemas.microsoft.com/office/2006/metadata/properties" ma:root="true" ma:fieldsID="aebd86926dea58c30f5acfde3c80c77f" ns1:_="" ns2:_="">
    <xsd:import namespace="http://schemas.microsoft.com/sharepoint/v3"/>
    <xsd:import namespace="e142bea4-9112-413f-8833-ba8fab60b46d"/>
    <xsd:element name="properties">
      <xsd:complexType>
        <xsd:sequence>
          <xsd:element name="documentManagement">
            <xsd:complexType>
              <xsd:all>
                <xsd:element ref="ns2:DataOwner" minOccurs="0"/>
                <xsd:element ref="ns2:YearofReview" minOccurs="0"/>
                <xsd:element ref="ns2:Client_x0020_or_x0020_Pipeline" minOccurs="0"/>
                <xsd:element ref="ns2:Keep_x0020_or_x0020_delete" minOccurs="0"/>
                <xsd:element ref="ns2:Rationale" minOccurs="0"/>
                <xsd:element ref="ns2:TUPE" minOccurs="0"/>
                <xsd:element ref="ns2:MigrationKe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2bea4-9112-413f-8833-ba8fab60b46d" elementFormDefault="qualified">
    <xsd:import namespace="http://schemas.microsoft.com/office/2006/documentManagement/types"/>
    <xsd:import namespace="http://schemas.microsoft.com/office/infopath/2007/PartnerControls"/>
    <xsd:element name="DataOwner" ma:index="5" nillable="true" ma:displayName="Data Owner" ma:description="Data Owner" ma:list="UserInfo" ma:SearchPeopleOnly="false" ma:SharePointGroup="0" ma:internalName="Data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arofReview" ma:index="6" nillable="true" ma:displayName="Year of Review" ma:description="Year of Review" ma:internalName="YearofReview" ma:readOnly="false">
      <xsd:simpleType>
        <xsd:restriction base="dms:Text">
          <xsd:maxLength value="255"/>
        </xsd:restriction>
      </xsd:simpleType>
    </xsd:element>
    <xsd:element name="Client_x0020_or_x0020_Pipeline" ma:index="8" nillable="true" ma:displayName="Client or Pipeline" ma:format="Dropdown" ma:internalName="Client_x0020_or_x0020_Pipeline" ma:readOnly="false">
      <xsd:simpleType>
        <xsd:restriction base="dms:Choice">
          <xsd:enumeration value="BCWB"/>
          <xsd:enumeration value="BSOL"/>
          <xsd:enumeration value="Lancs"/>
          <xsd:enumeration value="Pipeline"/>
          <xsd:enumeration value="Multiple Clients"/>
          <xsd:enumeration value="Not Applicable"/>
        </xsd:restriction>
      </xsd:simpleType>
    </xsd:element>
    <xsd:element name="Keep_x0020_or_x0020_delete" ma:index="9" nillable="true" ma:displayName="Keep or delete" ma:format="Dropdown" ma:internalName="Keep_x0020_or_x0020_delete" ma:readOnly="false">
      <xsd:simpleType>
        <xsd:restriction base="dms:Choice">
          <xsd:enumeration value="Keep"/>
          <xsd:enumeration value="Delete"/>
        </xsd:restriction>
      </xsd:simpleType>
    </xsd:element>
    <xsd:element name="Rationale" ma:index="10" nillable="true" ma:displayName="Rationale" ma:format="Dropdown" ma:internalName="Rationale" ma:readOnly="false">
      <xsd:simpleType>
        <xsd:restriction base="dms:Choice">
          <xsd:enumeration value="Duplicate"/>
          <xsd:enumeration value="Met retention period"/>
          <xsd:enumeration value="Retention not required under NHS Schedule"/>
          <xsd:enumeration value="Operational need"/>
          <xsd:enumeration value="Keep under retention period"/>
        </xsd:restriction>
      </xsd:simpleType>
    </xsd:element>
    <xsd:element name="TUPE" ma:index="11" nillable="true" ma:displayName="TUPE" ma:format="Dropdown" ma:internalName="TUPE" ma:readOnly="false">
      <xsd:simpleType>
        <xsd:restriction base="dms:Choice">
          <xsd:enumeration value="Retain"/>
          <xsd:enumeration value="Transfer"/>
        </xsd:restriction>
      </xsd:simpleType>
    </xsd:element>
    <xsd:element name="MigrationKey" ma:index="14" nillable="true" ma:displayName="e142bea4-9112-413f-8833-ba8fab60b46d" ma:hidden="true" ma:internalName="MigrationKe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PE xmlns="e142bea4-9112-413f-8833-ba8fab60b46d" xsi:nil="true"/>
    <Client_x0020_or_x0020_Pipeline xmlns="e142bea4-9112-413f-8833-ba8fab60b46d" xsi:nil="true"/>
    <Keep_x0020_or_x0020_delete xmlns="e142bea4-9112-413f-8833-ba8fab60b46d" xsi:nil="true"/>
    <Rationale xmlns="e142bea4-9112-413f-8833-ba8fab60b46d" xsi:nil="true"/>
    <YearofReview xmlns="e142bea4-9112-413f-8833-ba8fab60b46d" xsi:nil="true"/>
    <DataOwner xmlns="e142bea4-9112-413f-8833-ba8fab60b46d">
      <UserInfo>
        <DisplayName/>
        <AccountId xsi:nil="true"/>
        <AccountType/>
      </UserInfo>
    </DataOwner>
    <_ip_UnifiedCompliancePolicyUIAction xmlns="http://schemas.microsoft.com/sharepoint/v3" xsi:nil="true"/>
    <_ip_UnifiedCompliancePolicyProperties xmlns="http://schemas.microsoft.com/sharepoint/v3" xsi:nil="true"/>
    <MigrationKey xmlns="e142bea4-9112-413f-8833-ba8fab60b46d" xsi:nil="true"/>
  </documentManagement>
</p:properties>
</file>

<file path=customXml/itemProps1.xml><?xml version="1.0" encoding="utf-8"?>
<ds:datastoreItem xmlns:ds="http://schemas.openxmlformats.org/officeDocument/2006/customXml" ds:itemID="{2512F316-61DC-42BD-8849-9851BD992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8165E-D739-4071-B1C6-8F8BF98E4301}"/>
</file>

<file path=customXml/itemProps3.xml><?xml version="1.0" encoding="utf-8"?>
<ds:datastoreItem xmlns:ds="http://schemas.openxmlformats.org/officeDocument/2006/customXml" ds:itemID="{6CB44BC0-9048-44C8-ACB4-99787C55A5D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26D45FB-D90B-4211-B2D9-5A6E49A3B78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401C2A-C2D6-4B32-B216-C74BF188C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3: Proposal form for changes to the Red/Amber/Green specialist medicines list</vt:lpstr>
    </vt:vector>
  </TitlesOfParts>
  <Company>NUTH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3: Proposal form for changes to the Red/Amber/Green specialist medicines list</dc:title>
  <dc:subject/>
  <dc:creator>MacfarlaneK</dc:creator>
  <cp:keywords/>
  <cp:lastModifiedBy>David Prayle (ML)</cp:lastModifiedBy>
  <cp:revision>5</cp:revision>
  <dcterms:created xsi:type="dcterms:W3CDTF">2025-08-13T08:16:00Z</dcterms:created>
  <dcterms:modified xsi:type="dcterms:W3CDTF">2025-08-13T08:18:00Z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Jane Johnstone (MLCSU)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MacfarlaneK</vt:lpwstr>
  </property>
  <property fmtid="{D5CDD505-2E9C-101B-9397-08002B2CF9AE}" pid="5" name="_dlc_DocId">
    <vt:lpwstr>ZTN2ZK5Q2N6R-32785368-63985</vt:lpwstr>
  </property>
  <property fmtid="{D5CDD505-2E9C-101B-9397-08002B2CF9AE}" pid="6" name="_dlc_DocIdItemGuid">
    <vt:lpwstr>4d8b27ee-13a8-4641-b8d4-238099ce9ff3</vt:lpwstr>
  </property>
  <property fmtid="{D5CDD505-2E9C-101B-9397-08002B2CF9AE}" pid="7" name="_dlc_DocIdUrl">
    <vt:lpwstr>https://csucloudservices.sharepoint.com/teams/quality/medicine/_layouts/15/DocIdRedir.aspx?ID=ZTN2ZK5Q2N6R-32785368-63985, ZTN2ZK5Q2N6R-32785368-63985</vt:lpwstr>
  </property>
  <property fmtid="{D5CDD505-2E9C-101B-9397-08002B2CF9AE}" pid="8" name="ContentTypeId">
    <vt:lpwstr>0x0101002E59327F9F54FA4A8925E231EEA6A2D7</vt:lpwstr>
  </property>
  <property fmtid="{D5CDD505-2E9C-101B-9397-08002B2CF9AE}" pid="9" name="_ExtendedDescription">
    <vt:lpwstr/>
  </property>
</Properties>
</file>